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1815"/>
        <w:gridCol w:w="3734"/>
      </w:tblGrid>
      <w:tr w:rsidR="000E6D96" w:rsidTr="009F1B9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1E3D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0E6D96" w:rsidRPr="001E3D06" w:rsidRDefault="000E6D96" w:rsidP="009F1B96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0E6D96" w:rsidRPr="001E3D06" w:rsidRDefault="000E6D96" w:rsidP="009F1B96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1E3D06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0E6D96" w:rsidRPr="001E3D06" w:rsidRDefault="000E6D96" w:rsidP="009F1B9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D06"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 w:rsidRPr="001E3D0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1E3D0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1E3D06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 w:rsidRPr="001E3D06"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3D06"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0E6D96" w:rsidRPr="001E3D06" w:rsidRDefault="000E6D96" w:rsidP="009F1B96">
            <w:pPr>
              <w:pStyle w:val="8"/>
              <w:spacing w:line="0" w:lineRule="atLeast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 w:rsidRPr="001E3D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 w:rsidRPr="001E3D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 w:rsidRPr="001E3D0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D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3D06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E3D06">
              <w:rPr>
                <w:rFonts w:ascii="Times New Roman" w:hAnsi="Times New Roman" w:cs="Times New Roman"/>
                <w:bCs/>
              </w:rPr>
              <w:t>Душанбековский</w:t>
            </w:r>
            <w:proofErr w:type="spellEnd"/>
            <w:r w:rsidRPr="001E3D06">
              <w:rPr>
                <w:rFonts w:ascii="Times New Roman" w:hAnsi="Times New Roman" w:cs="Times New Roman"/>
                <w:bCs/>
              </w:rPr>
              <w:t xml:space="preserve">  сельсовет  </w:t>
            </w:r>
            <w:proofErr w:type="spellStart"/>
            <w:r w:rsidRPr="001E3D06">
              <w:rPr>
                <w:rFonts w:ascii="Times New Roman" w:hAnsi="Times New Roman" w:cs="Times New Roman"/>
                <w:bCs/>
              </w:rPr>
              <w:t>Кигинского</w:t>
            </w:r>
            <w:proofErr w:type="spellEnd"/>
            <w:r w:rsidRPr="001E3D06">
              <w:rPr>
                <w:rFonts w:ascii="Times New Roman" w:hAnsi="Times New Roman" w:cs="Times New Roman"/>
                <w:bCs/>
              </w:rPr>
              <w:t xml:space="preserve">  района  </w:t>
            </w:r>
            <w:proofErr w:type="gramEnd"/>
          </w:p>
          <w:p w:rsidR="000E6D96" w:rsidRPr="001E3D06" w:rsidRDefault="000E6D96" w:rsidP="009F1B9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3D06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0E6D96" w:rsidRDefault="000E6D96" w:rsidP="000E6D96">
      <w:pPr>
        <w:pStyle w:val="ConsPlusTitlePag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                                ПОСТАНОВЛЕНИЕ       «16» сентябрь 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№  53                                  «16» сентября  2019 г.</w:t>
      </w:r>
    </w:p>
    <w:p w:rsidR="000E6D96" w:rsidRDefault="000E6D96" w:rsidP="000E6D96">
      <w:pPr>
        <w:rPr>
          <w:rFonts w:ascii="Times New Roman" w:hAnsi="Times New Roman" w:cs="Times New Roman"/>
          <w:color w:val="000000"/>
        </w:rPr>
      </w:pPr>
      <w:r w:rsidRPr="00C01268">
        <w:rPr>
          <w:rFonts w:ascii="Times New Roman" w:hAnsi="Times New Roman" w:cs="Times New Roman"/>
          <w:color w:val="000000"/>
        </w:rPr>
        <w:t xml:space="preserve">Дүшəмбикə </w:t>
      </w:r>
      <w:proofErr w:type="spellStart"/>
      <w:r w:rsidRPr="00C01268">
        <w:rPr>
          <w:rFonts w:ascii="Times New Roman" w:hAnsi="Times New Roman" w:cs="Times New Roman"/>
          <w:color w:val="000000"/>
        </w:rPr>
        <w:t>ауылы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село </w:t>
      </w:r>
      <w:proofErr w:type="spellStart"/>
      <w:r>
        <w:rPr>
          <w:rFonts w:ascii="Times New Roman" w:hAnsi="Times New Roman" w:cs="Times New Roman"/>
          <w:color w:val="000000"/>
        </w:rPr>
        <w:t>Душанбеково</w:t>
      </w:r>
      <w:proofErr w:type="spellEnd"/>
    </w:p>
    <w:p w:rsidR="000E6D96" w:rsidRPr="000E6D96" w:rsidRDefault="000E6D96" w:rsidP="000E6D9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9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и ведения</w:t>
      </w:r>
    </w:p>
    <w:p w:rsidR="000E6D96" w:rsidRPr="000E6D96" w:rsidRDefault="000E6D96" w:rsidP="000E6D9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район)</w:t>
      </w:r>
    </w:p>
    <w:p w:rsidR="000E6D96" w:rsidRPr="000E6D96" w:rsidRDefault="000E6D96" w:rsidP="000E6D9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район» № 2-33-5 от 03.12.2013г.,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D96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D96">
        <w:rPr>
          <w:rFonts w:ascii="Times New Roman" w:hAnsi="Times New Roman" w:cs="Times New Roman"/>
          <w:sz w:val="28"/>
          <w:szCs w:val="28"/>
        </w:rPr>
        <w:t>: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</w:t>
      </w:r>
      <w:r w:rsidRPr="000E6D9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0E6D96" w:rsidRPr="000E6D96" w:rsidRDefault="000E6D96" w:rsidP="000E6D9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D96">
        <w:rPr>
          <w:rFonts w:ascii="Times New Roman" w:hAnsi="Times New Roman" w:cs="Times New Roman"/>
          <w:bCs/>
          <w:sz w:val="28"/>
          <w:szCs w:val="28"/>
        </w:rPr>
        <w:t xml:space="preserve">2. Сводная бюджетная роспись бюджета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0E6D96">
        <w:rPr>
          <w:rFonts w:ascii="Times New Roman" w:hAnsi="Times New Roman" w:cs="Times New Roman"/>
          <w:bCs/>
          <w:sz w:val="28"/>
          <w:szCs w:val="28"/>
        </w:rPr>
        <w:t>год</w:t>
      </w:r>
      <w:proofErr w:type="gramEnd"/>
      <w:r w:rsidRPr="000E6D96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утверждаются в абсолютных суммах. 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6D96" w:rsidRPr="000E6D96" w:rsidRDefault="000E6D96" w:rsidP="000E6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6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Гизатуллин</w:t>
      </w:r>
      <w:proofErr w:type="spellEnd"/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ind w:left="90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 w:rsidRPr="000E6D96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E6D96">
        <w:rPr>
          <w:rFonts w:ascii="Times New Roman" w:hAnsi="Times New Roman" w:cs="Times New Roman"/>
          <w:sz w:val="20"/>
          <w:szCs w:val="20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0E6D96" w:rsidRPr="000E6D96" w:rsidRDefault="000E6D96" w:rsidP="000E6D96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E6D96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E6D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</w:t>
      </w:r>
      <w:r w:rsidRPr="000E6D96">
        <w:rPr>
          <w:rFonts w:ascii="Times New Roman" w:hAnsi="Times New Roman" w:cs="Times New Roman"/>
          <w:sz w:val="20"/>
          <w:szCs w:val="20"/>
        </w:rPr>
        <w:t xml:space="preserve">ря 2019 г. N </w:t>
      </w:r>
      <w:r>
        <w:rPr>
          <w:rFonts w:ascii="Times New Roman" w:hAnsi="Times New Roman" w:cs="Times New Roman"/>
          <w:sz w:val="20"/>
          <w:szCs w:val="20"/>
        </w:rPr>
        <w:t>53</w:t>
      </w:r>
    </w:p>
    <w:p w:rsidR="000E6D96" w:rsidRPr="000E6D96" w:rsidRDefault="000E6D96" w:rsidP="000E6D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9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6D96" w:rsidRPr="000E6D96" w:rsidRDefault="000E6D96" w:rsidP="000E6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b/>
          <w:bCs/>
          <w:sz w:val="28"/>
          <w:szCs w:val="28"/>
        </w:rPr>
        <w:t xml:space="preserve"> район)</w:t>
      </w:r>
    </w:p>
    <w:p w:rsidR="000E6D96" w:rsidRPr="000E6D96" w:rsidRDefault="000E6D96" w:rsidP="000E6D96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6D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6D96" w:rsidRPr="000E6D96" w:rsidRDefault="000E6D96" w:rsidP="00FE77EA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0E6D96">
        <w:rPr>
          <w:sz w:val="28"/>
          <w:szCs w:val="28"/>
        </w:rPr>
        <w:t xml:space="preserve">Настоящий Порядок разработан в целях организации исполнения бюджета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0E6D96">
        <w:rPr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sz w:val="28"/>
          <w:szCs w:val="28"/>
        </w:rPr>
        <w:t>Кигинский</w:t>
      </w:r>
      <w:proofErr w:type="spellEnd"/>
      <w:r w:rsidRPr="000E6D96">
        <w:rPr>
          <w:sz w:val="28"/>
          <w:szCs w:val="28"/>
        </w:rPr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0E6D96">
        <w:rPr>
          <w:sz w:val="28"/>
          <w:szCs w:val="28"/>
        </w:rPr>
        <w:t xml:space="preserve"> пунктом 1 </w:t>
      </w:r>
      <w:hyperlink r:id="rId6" w:history="1">
        <w:r w:rsidRPr="000E6D96">
          <w:rPr>
            <w:color w:val="000000"/>
            <w:sz w:val="28"/>
            <w:szCs w:val="28"/>
          </w:rPr>
          <w:t>статьи 217</w:t>
        </w:r>
      </w:hyperlink>
      <w:r w:rsidRPr="000E6D96">
        <w:rPr>
          <w:sz w:val="28"/>
          <w:szCs w:val="28"/>
        </w:rPr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0E6D96">
        <w:rPr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sz w:val="28"/>
          <w:szCs w:val="28"/>
        </w:rPr>
        <w:t>Кигинский</w:t>
      </w:r>
      <w:proofErr w:type="spellEnd"/>
      <w:r w:rsidRPr="000E6D96">
        <w:rPr>
          <w:sz w:val="28"/>
          <w:szCs w:val="28"/>
        </w:rPr>
        <w:t xml:space="preserve"> район «Об утверждении Положения «О  бюджетном процессе в сельском поселении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0E6D96">
        <w:rPr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sz w:val="28"/>
          <w:szCs w:val="28"/>
        </w:rPr>
        <w:t>Кигинский</w:t>
      </w:r>
      <w:proofErr w:type="spellEnd"/>
      <w:r w:rsidRPr="000E6D96">
        <w:rPr>
          <w:sz w:val="28"/>
          <w:szCs w:val="28"/>
        </w:rPr>
        <w:t xml:space="preserve"> район»</w:t>
      </w:r>
      <w:r w:rsidR="00FE77EA">
        <w:rPr>
          <w:sz w:val="28"/>
          <w:szCs w:val="28"/>
        </w:rPr>
        <w:t xml:space="preserve"> от </w:t>
      </w:r>
      <w:r w:rsidRPr="000E6D96">
        <w:rPr>
          <w:sz w:val="28"/>
          <w:szCs w:val="28"/>
        </w:rPr>
        <w:t xml:space="preserve"> </w:t>
      </w:r>
      <w:r w:rsidR="00FE77EA" w:rsidRPr="00F608DE">
        <w:rPr>
          <w:sz w:val="28"/>
          <w:szCs w:val="28"/>
        </w:rPr>
        <w:t>20 декабря 2013 года № 26-24-5</w:t>
      </w:r>
    </w:p>
    <w:p w:rsidR="000E6D96" w:rsidRPr="00FE77EA" w:rsidRDefault="000E6D96" w:rsidP="000E6D96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77EA">
        <w:rPr>
          <w:rFonts w:ascii="Times New Roman" w:hAnsi="Times New Roman" w:cs="Times New Roman"/>
          <w:b/>
          <w:sz w:val="28"/>
          <w:szCs w:val="28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1.1. Сводная бюджетная роспись бюджета составляется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(далее – Администрация поселения) в автоматизированной информационной системе  управления </w:t>
      </w:r>
      <w:r w:rsidRPr="000E6D96">
        <w:rPr>
          <w:rFonts w:ascii="Times New Roman" w:hAnsi="Times New Roman" w:cs="Times New Roman"/>
          <w:sz w:val="28"/>
          <w:szCs w:val="28"/>
        </w:rPr>
        <w:lastRenderedPageBreak/>
        <w:t>бюджетным процессом «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Башфин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>» (далее - АИС «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Башфин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>») и включает в себя: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За составление сводной бюджетной росписи ответственна Администрация сельского поселения.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</w:t>
      </w:r>
      <w:r w:rsidRPr="000E6D9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сельского поселения (далее – выписки из бюджета). </w:t>
      </w:r>
      <w:proofErr w:type="gramEnd"/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E6D96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 w:rsidRPr="000E6D96">
        <w:rPr>
          <w:rFonts w:ascii="Times New Roman" w:hAnsi="Times New Roman" w:cs="Times New Roman"/>
          <w:sz w:val="28"/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Башфин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групп, подгрупп и элементов видов расходов, дополнительных кодов </w:t>
      </w:r>
      <w:r w:rsidRPr="000E6D96"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D96" w:rsidRPr="000E6D96" w:rsidRDefault="000E6D96" w:rsidP="001777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D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0E6D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E6D96">
        <w:rPr>
          <w:rFonts w:ascii="Times New Roman" w:hAnsi="Times New Roman" w:cs="Times New Roman"/>
          <w:b/>
          <w:color w:val="000000"/>
          <w:sz w:val="28"/>
          <w:szCs w:val="28"/>
        </w:rPr>
        <w:t>. Внесении изменений в сводную бюджетную роспись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7" w:history="1">
        <w:r w:rsidRPr="000E6D96">
          <w:rPr>
            <w:rFonts w:ascii="Times New Roman" w:hAnsi="Times New Roman" w:cs="Times New Roman"/>
            <w:color w:val="0000FF"/>
            <w:szCs w:val="28"/>
            <w:u w:val="single"/>
          </w:rPr>
          <w:t>пунктом 3 статьи 217</w:t>
        </w:r>
      </w:hyperlink>
      <w:r w:rsidRPr="000E6D96">
        <w:rPr>
          <w:rFonts w:ascii="Times New Roman" w:hAnsi="Times New Roman" w:cs="Times New Roman"/>
          <w:sz w:val="28"/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lastRenderedPageBreak/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D96">
        <w:rPr>
          <w:rFonts w:ascii="Times New Roman" w:hAnsi="Times New Roman" w:cs="Times New Roman"/>
          <w:color w:val="000000"/>
          <w:sz w:val="28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контрактов;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</w:t>
      </w:r>
      <w:r w:rsidRPr="000E6D96">
        <w:rPr>
          <w:rFonts w:ascii="Times New Roman" w:hAnsi="Times New Roman" w:cs="Times New Roman"/>
          <w:sz w:val="28"/>
          <w:szCs w:val="28"/>
        </w:rPr>
        <w:lastRenderedPageBreak/>
        <w:t>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0E6D96" w:rsidRPr="000E6D96" w:rsidRDefault="000E6D96" w:rsidP="000E6D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lastRenderedPageBreak/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96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>.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0E6D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6D96">
        <w:rPr>
          <w:rFonts w:ascii="Times New Roman" w:hAnsi="Times New Roman" w:cs="Times New Roman"/>
          <w:sz w:val="28"/>
          <w:szCs w:val="28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0E6D96">
        <w:rPr>
          <w:rFonts w:ascii="Times New Roman" w:hAnsi="Times New Roman" w:cs="Times New Roman"/>
          <w:sz w:val="28"/>
          <w:szCs w:val="28"/>
        </w:rPr>
        <w:t>Башфин</w:t>
      </w:r>
      <w:proofErr w:type="spellEnd"/>
      <w:r w:rsidRPr="000E6D96">
        <w:rPr>
          <w:rFonts w:ascii="Times New Roman" w:hAnsi="Times New Roman" w:cs="Times New Roman"/>
          <w:sz w:val="28"/>
          <w:szCs w:val="28"/>
        </w:rPr>
        <w:t xml:space="preserve">», выводит на бумажный носитель и предоставляет на утверждение главе Администрации поселения. </w:t>
      </w:r>
    </w:p>
    <w:p w:rsidR="000E6D96" w:rsidRPr="000E6D96" w:rsidRDefault="000E6D96" w:rsidP="000E6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96"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-318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0E6D96" w:rsidRPr="000E6D96" w:rsidTr="009F1B96">
        <w:trPr>
          <w:trHeight w:val="1725"/>
        </w:trPr>
        <w:tc>
          <w:tcPr>
            <w:tcW w:w="330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№1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Башкортостан, бюджетных росписей главных распорядителей 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район) 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1777AE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="000E6D96"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</w:t>
            </w:r>
            <w:proofErr w:type="spellEnd"/>
            <w:r w:rsidR="000E6D96"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.: руб.</w:t>
            </w: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бюджета по расходам</w:t>
            </w: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по главным распорядителям и получателям средств бюджета</w:t>
            </w:r>
          </w:p>
        </w:tc>
      </w:tr>
      <w:tr w:rsidR="000E6D96" w:rsidRPr="000E6D96" w:rsidTr="009F1B96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_____________ по ______________</w:t>
            </w:r>
          </w:p>
        </w:tc>
      </w:tr>
      <w:tr w:rsidR="000E6D96" w:rsidRPr="000E6D96" w:rsidTr="009F1B96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 и </w:t>
            </w:r>
            <w:proofErr w:type="spellStart"/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сельского поселения</w:t>
            </w:r>
          </w:p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330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0E6D96" w:rsidRPr="000E6D96" w:rsidTr="009F1B96">
        <w:trPr>
          <w:trHeight w:val="1725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1777AE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.и</w:t>
            </w:r>
            <w:proofErr w:type="gramEnd"/>
            <w:r w:rsidR="000E6D96"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зм</w:t>
            </w:r>
            <w:proofErr w:type="spellEnd"/>
            <w:r w:rsidR="000E6D96"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.: руб.</w:t>
            </w: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Роспись бюджета по  источникам внутреннего финансирования дефицита бюджета </w:t>
            </w: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0E6D96" w:rsidRPr="000E6D96" w:rsidTr="009F1B96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0E6D96" w:rsidRPr="000E6D96" w:rsidTr="009F1B96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 сельского поселения</w:t>
            </w:r>
          </w:p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                     </w:t>
            </w:r>
          </w:p>
        </w:tc>
        <w:tc>
          <w:tcPr>
            <w:tcW w:w="34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noWrap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1777AE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При</w:t>
      </w:r>
      <w:r w:rsidR="000E6D96"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ложение №3 к Порядку составления и ведения  сводной бюджетной росписи бюджета сельского поселения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 Республики Башкортостан,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бюджетных росписей главных распорядителей средств бюджета сельского поселения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 (главных администраторов </w:t>
      </w:r>
      <w:proofErr w:type="gramEnd"/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район)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0E6D96" w:rsidRPr="000E6D96" w:rsidRDefault="000E6D96" w:rsidP="000E6D96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ascii="Times New Roman" w:eastAsia="Arial" w:hAnsi="Times New Roman" w:cs="Times New Roman"/>
          <w:b/>
          <w:bCs/>
          <w:sz w:val="14"/>
          <w:szCs w:val="14"/>
        </w:rPr>
      </w:pPr>
      <w:r w:rsidRPr="000E6D96">
        <w:rPr>
          <w:rFonts w:ascii="Times New Roman" w:eastAsia="Arial" w:hAnsi="Times New Roman" w:cs="Times New Roman"/>
          <w:b/>
          <w:bCs/>
          <w:sz w:val="14"/>
          <w:szCs w:val="14"/>
        </w:rPr>
        <w:t xml:space="preserve">УВЕДОМЛЕНИЕ О ЛИМИТЕ БЮДЖЕТНЫХ ОБЯЗАТЕЛЬСТВ №___ </w:t>
      </w:r>
      <w:proofErr w:type="gramStart"/>
      <w:r w:rsidRPr="000E6D96">
        <w:rPr>
          <w:rFonts w:ascii="Times New Roman" w:eastAsia="Arial" w:hAnsi="Times New Roman" w:cs="Times New Roman"/>
          <w:b/>
          <w:bCs/>
          <w:sz w:val="14"/>
          <w:szCs w:val="14"/>
        </w:rPr>
        <w:t>от</w:t>
      </w:r>
      <w:proofErr w:type="gramEnd"/>
      <w:r w:rsidRPr="000E6D96">
        <w:rPr>
          <w:rFonts w:ascii="Times New Roman" w:eastAsia="Arial" w:hAnsi="Times New Roman" w:cs="Times New Roman"/>
          <w:b/>
          <w:bCs/>
          <w:sz w:val="14"/>
          <w:szCs w:val="14"/>
        </w:rPr>
        <w:t xml:space="preserve"> ____________</w:t>
      </w:r>
    </w:p>
    <w:p w:rsidR="000E6D96" w:rsidRPr="000E6D96" w:rsidRDefault="000E6D96" w:rsidP="000E6D96">
      <w:pPr>
        <w:widowControl w:val="0"/>
        <w:spacing w:after="65" w:line="110" w:lineRule="exact"/>
        <w:ind w:left="20"/>
        <w:jc w:val="both"/>
        <w:rPr>
          <w:rFonts w:ascii="Times New Roman" w:eastAsia="Arial" w:hAnsi="Times New Roman" w:cs="Times New Roman"/>
          <w:sz w:val="11"/>
          <w:szCs w:val="11"/>
        </w:rPr>
      </w:pPr>
      <w:r w:rsidRPr="000E6D96">
        <w:rPr>
          <w:rFonts w:ascii="Times New Roman" w:eastAsia="Arial" w:hAnsi="Times New Roman" w:cs="Times New Roman"/>
          <w:sz w:val="11"/>
          <w:szCs w:val="11"/>
        </w:rPr>
        <w:t>об изменении сметных назначений (размеров финансирования) бюджета сельского поселения ___________ сельсовет муниципального района</w:t>
      </w:r>
    </w:p>
    <w:p w:rsidR="000E6D96" w:rsidRPr="000E6D96" w:rsidRDefault="000E6D96" w:rsidP="000E6D96">
      <w:pPr>
        <w:keepNext/>
        <w:keepLines/>
        <w:ind w:left="20" w:right="380"/>
        <w:rPr>
          <w:rFonts w:ascii="Times New Roman" w:eastAsia="Arial" w:hAnsi="Times New Roman" w:cs="Times New Roman"/>
          <w:color w:val="000000"/>
          <w:sz w:val="14"/>
          <w:szCs w:val="14"/>
          <w:u w:val="single"/>
          <w:lang w:bidi="ru-RU"/>
        </w:rPr>
      </w:pPr>
      <w:bookmarkStart w:id="0" w:name="bookmark1"/>
      <w:r w:rsidRPr="000E6D96">
        <w:rPr>
          <w:rFonts w:ascii="Times New Roman" w:eastAsia="Arial" w:hAnsi="Times New Roman" w:cs="Times New Roman"/>
          <w:color w:val="000000"/>
          <w:sz w:val="14"/>
          <w:szCs w:val="14"/>
          <w:u w:val="single"/>
          <w:lang w:bidi="ru-RU"/>
        </w:rPr>
        <w:t xml:space="preserve">Лимит </w:t>
      </w:r>
      <w:bookmarkEnd w:id="0"/>
      <w:r w:rsidRPr="000E6D96">
        <w:rPr>
          <w:rFonts w:ascii="Times New Roman" w:eastAsia="Arial" w:hAnsi="Times New Roman" w:cs="Times New Roman"/>
          <w:color w:val="000000"/>
          <w:sz w:val="14"/>
          <w:szCs w:val="14"/>
          <w:u w:val="single"/>
          <w:lang w:bidi="ru-RU"/>
        </w:rPr>
        <w:t xml:space="preserve"> __________________________________________________________________________</w:t>
      </w:r>
    </w:p>
    <w:p w:rsidR="000E6D96" w:rsidRPr="000E6D96" w:rsidRDefault="000E6D96" w:rsidP="000E6D96">
      <w:pPr>
        <w:keepNext/>
        <w:keepLines/>
        <w:ind w:left="20" w:right="380"/>
        <w:rPr>
          <w:rFonts w:ascii="Times New Roman" w:hAnsi="Times New Roman" w:cs="Times New Roman"/>
          <w:sz w:val="10"/>
          <w:szCs w:val="10"/>
        </w:rPr>
      </w:pPr>
      <w:r w:rsidRPr="000E6D96">
        <w:rPr>
          <w:rFonts w:ascii="Times New Roman" w:eastAsia="Arial" w:hAnsi="Times New Roman" w:cs="Times New Roman"/>
          <w:b/>
          <w:color w:val="000000"/>
          <w:sz w:val="10"/>
          <w:szCs w:val="10"/>
          <w:u w:val="single"/>
          <w:lang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0E6D96" w:rsidRPr="000E6D96" w:rsidRDefault="000E6D96" w:rsidP="000E6D96">
      <w:pPr>
        <w:widowControl w:val="0"/>
        <w:spacing w:line="130" w:lineRule="exact"/>
        <w:ind w:left="20"/>
        <w:jc w:val="both"/>
        <w:rPr>
          <w:rFonts w:ascii="Times New Roman" w:eastAsia="Arial" w:hAnsi="Times New Roman" w:cs="Times New Roman"/>
          <w:sz w:val="11"/>
          <w:szCs w:val="11"/>
        </w:rPr>
      </w:pPr>
      <w:r w:rsidRPr="000E6D96">
        <w:rPr>
          <w:rFonts w:ascii="Times New Roman" w:eastAsia="Arial" w:hAnsi="Times New Roman" w:cs="Times New Roman"/>
          <w:sz w:val="11"/>
          <w:szCs w:val="11"/>
        </w:rPr>
        <w:t>На основании ________________________________________</w:t>
      </w:r>
    </w:p>
    <w:p w:rsidR="000E6D96" w:rsidRPr="000E6D96" w:rsidRDefault="000E6D96" w:rsidP="000E6D96">
      <w:pPr>
        <w:widowControl w:val="0"/>
        <w:spacing w:line="130" w:lineRule="exact"/>
        <w:ind w:left="20" w:right="4080" w:firstLine="3720"/>
        <w:rPr>
          <w:rFonts w:ascii="Times New Roman" w:eastAsia="Arial" w:hAnsi="Times New Roman" w:cs="Times New Roman"/>
          <w:sz w:val="11"/>
          <w:szCs w:val="11"/>
        </w:rPr>
      </w:pPr>
    </w:p>
    <w:p w:rsidR="000E6D96" w:rsidRPr="000E6D96" w:rsidRDefault="000E6D96" w:rsidP="000E6D96">
      <w:pPr>
        <w:widowControl w:val="0"/>
        <w:spacing w:line="130" w:lineRule="exact"/>
        <w:ind w:left="20" w:right="4080" w:firstLine="3720"/>
        <w:rPr>
          <w:rFonts w:ascii="Times New Roman" w:eastAsia="Arial" w:hAnsi="Times New Roman" w:cs="Times New Roman"/>
          <w:sz w:val="11"/>
          <w:szCs w:val="11"/>
        </w:rPr>
      </w:pPr>
      <w:r w:rsidRPr="000E6D96">
        <w:rPr>
          <w:rFonts w:ascii="Times New Roman" w:eastAsia="Arial" w:hAnsi="Times New Roman" w:cs="Times New Roman"/>
          <w:sz w:val="11"/>
          <w:szCs w:val="11"/>
        </w:rPr>
        <w:t xml:space="preserve">                                                           по вопросу _________________________________________________________________</w:t>
      </w:r>
    </w:p>
    <w:p w:rsidR="000E6D96" w:rsidRPr="000E6D96" w:rsidRDefault="000E6D96" w:rsidP="000E6D96">
      <w:pPr>
        <w:widowControl w:val="0"/>
        <w:spacing w:after="98" w:line="110" w:lineRule="exact"/>
        <w:ind w:left="8900"/>
        <w:rPr>
          <w:rFonts w:ascii="Times New Roman" w:eastAsia="Arial" w:hAnsi="Times New Roman" w:cs="Times New Roman"/>
          <w:sz w:val="11"/>
          <w:szCs w:val="11"/>
        </w:rPr>
      </w:pPr>
      <w:r w:rsidRPr="000E6D96">
        <w:rPr>
          <w:rFonts w:ascii="Times New Roman" w:eastAsia="Arial" w:hAnsi="Times New Roman" w:cs="Times New Roman"/>
          <w:sz w:val="11"/>
          <w:szCs w:val="11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1161"/>
      </w:tblGrid>
      <w:tr w:rsidR="000E6D96" w:rsidRPr="000E6D96" w:rsidTr="009F1B96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 xml:space="preserve">Коды </w:t>
            </w:r>
            <w:r w:rsidRPr="000E6D96">
              <w:rPr>
                <w:rFonts w:ascii="Times New Roman" w:eastAsia="Arial" w:hAnsi="Times New Roman" w:cs="Times New Roman"/>
                <w:sz w:val="11"/>
                <w:szCs w:val="11"/>
              </w:rPr>
              <w:t xml:space="preserve"> </w:t>
            </w: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Кигинский</w:t>
            </w:r>
            <w:proofErr w:type="spellEnd"/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 xml:space="preserve"> район и </w:t>
            </w:r>
            <w:proofErr w:type="spellStart"/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непрограммные</w:t>
            </w:r>
            <w:proofErr w:type="spellEnd"/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 xml:space="preserve">Сумма изменений </w:t>
            </w:r>
          </w:p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</w:pPr>
            <w:proofErr w:type="gramStart"/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(+ в том числе:</w:t>
            </w:r>
            <w:proofErr w:type="gramEnd"/>
          </w:p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</w:pPr>
          </w:p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</w:tr>
    </w:tbl>
    <w:p w:rsidR="000E6D96" w:rsidRPr="000E6D96" w:rsidRDefault="000E6D96" w:rsidP="000E6D96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480"/>
        <w:gridCol w:w="331"/>
        <w:gridCol w:w="350"/>
      </w:tblGrid>
      <w:tr w:rsidR="000E6D96" w:rsidRPr="000E6D96" w:rsidTr="009F1B96">
        <w:trPr>
          <w:trHeight w:hRule="exact" w:val="1507"/>
          <w:jc w:val="center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ind w:left="14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ind w:left="4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ind w:left="4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0E6D96">
              <w:rPr>
                <w:rFonts w:ascii="Times New Roman" w:eastAsia="Arial" w:hAnsi="Times New Roman" w:cs="Times New Roman"/>
                <w:color w:val="000000"/>
                <w:sz w:val="11"/>
                <w:szCs w:val="11"/>
                <w:shd w:val="clear" w:color="auto" w:fill="FFFFFF"/>
                <w:lang w:bidi="ru-RU"/>
              </w:rPr>
              <w:t>второй год планового периода</w:t>
            </w:r>
          </w:p>
        </w:tc>
      </w:tr>
    </w:tbl>
    <w:p w:rsidR="000E6D96" w:rsidRPr="000E6D96" w:rsidRDefault="000E6D96" w:rsidP="000E6D96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480"/>
        <w:gridCol w:w="331"/>
        <w:gridCol w:w="350"/>
      </w:tblGrid>
      <w:tr w:rsidR="000E6D96" w:rsidRPr="000E6D96" w:rsidTr="009F1B96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30" w:lineRule="exact"/>
              <w:ind w:left="20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ind w:left="140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D96" w:rsidRPr="000E6D96" w:rsidRDefault="000E6D96" w:rsidP="009F1B96">
            <w:pPr>
              <w:framePr w:w="935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D96" w:rsidRPr="000E6D96" w:rsidRDefault="000E6D96" w:rsidP="009F1B96">
            <w:pPr>
              <w:framePr w:w="935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6D96" w:rsidRPr="000E6D96" w:rsidTr="009F1B96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30" w:lineRule="exact"/>
              <w:ind w:left="20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6D96" w:rsidRPr="000E6D96" w:rsidRDefault="000E6D96" w:rsidP="009F1B96">
            <w:pPr>
              <w:framePr w:w="9350" w:wrap="notBeside" w:vAnchor="text" w:hAnchor="text" w:xAlign="center" w:y="1"/>
              <w:widowControl w:val="0"/>
              <w:spacing w:line="110" w:lineRule="exact"/>
              <w:ind w:left="80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D96" w:rsidRPr="000E6D96" w:rsidRDefault="000E6D96" w:rsidP="009F1B96">
            <w:pPr>
              <w:framePr w:w="935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6" w:rsidRPr="000E6D96" w:rsidRDefault="000E6D96" w:rsidP="009F1B96">
            <w:pPr>
              <w:framePr w:w="935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E6D96" w:rsidRPr="000E6D96" w:rsidRDefault="000E6D96" w:rsidP="000E6D96">
      <w:pPr>
        <w:framePr w:w="9350" w:wrap="notBeside" w:vAnchor="text" w:hAnchor="text" w:xAlign="center" w:y="1"/>
        <w:widowControl w:val="0"/>
        <w:spacing w:line="110" w:lineRule="exact"/>
        <w:rPr>
          <w:rFonts w:ascii="Times New Roman" w:eastAsia="Arial" w:hAnsi="Times New Roman" w:cs="Times New Roman"/>
          <w:sz w:val="11"/>
          <w:szCs w:val="11"/>
        </w:rPr>
      </w:pPr>
      <w:r w:rsidRPr="000E6D96">
        <w:rPr>
          <w:rFonts w:ascii="Times New Roman" w:eastAsia="Arial" w:hAnsi="Times New Roman" w:cs="Times New Roman"/>
          <w:sz w:val="11"/>
          <w:szCs w:val="11"/>
        </w:rPr>
        <w:t>Всего расходов</w:t>
      </w: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E6D96" w:rsidRPr="000E6D96">
          <w:footerReference w:type="default" r:id="rId8"/>
          <w:pgSz w:w="11905" w:h="16838"/>
          <w:pgMar w:top="1134" w:right="850" w:bottom="1134" w:left="1701" w:header="720" w:footer="720" w:gutter="0"/>
          <w:cols w:space="720"/>
        </w:sectPr>
      </w:pPr>
    </w:p>
    <w:tbl>
      <w:tblPr>
        <w:tblW w:w="14604" w:type="dxa"/>
        <w:tblInd w:w="-318" w:type="dxa"/>
        <w:tblLayout w:type="fixed"/>
        <w:tblLook w:val="04A0"/>
      </w:tblPr>
      <w:tblGrid>
        <w:gridCol w:w="802"/>
        <w:gridCol w:w="196"/>
        <w:gridCol w:w="608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0E6D96" w:rsidRPr="000E6D96" w:rsidTr="009F1B96">
        <w:trPr>
          <w:trHeight w:val="1005"/>
        </w:trPr>
        <w:tc>
          <w:tcPr>
            <w:tcW w:w="99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29"/>
            <w:vAlign w:val="bottom"/>
          </w:tcPr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 Республики Башкортостан, </w:t>
            </w: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бюджетных росписей главных распорядителей средств бюджета сельского поселения </w:t>
            </w: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 (главных администраторов </w:t>
            </w:r>
            <w:proofErr w:type="gramEnd"/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E6D96" w:rsidRPr="000E6D96" w:rsidRDefault="000E6D96" w:rsidP="009F1B96">
            <w:pPr>
              <w:keepNext/>
              <w:keepLines/>
              <w:widowControl w:val="0"/>
              <w:ind w:left="240"/>
              <w:jc w:val="right"/>
              <w:outlineLvl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0E6D96" w:rsidRPr="000E6D96" w:rsidTr="009F1B96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</w:tr>
      <w:tr w:rsidR="000E6D96" w:rsidRPr="000E6D96" w:rsidTr="009F1B96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УТВЕРЖДАЮ</w:t>
            </w:r>
          </w:p>
        </w:tc>
      </w:tr>
      <w:tr w:rsidR="000E6D96" w:rsidRPr="000E6D96" w:rsidTr="009F1B96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0E6D96" w:rsidRPr="000E6D96" w:rsidTr="009F1B96">
        <w:trPr>
          <w:gridAfter w:val="1"/>
          <w:wAfter w:w="443" w:type="dxa"/>
          <w:trHeight w:val="19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"___" _____________ 20____г.</w:t>
            </w:r>
          </w:p>
        </w:tc>
      </w:tr>
      <w:tr w:rsidR="000E6D96" w:rsidRPr="000E6D96" w:rsidTr="009F1B96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0501013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Единица измерения:  </w:t>
            </w: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10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Сумма изменения</w:t>
            </w:r>
            <w:proofErr w:type="gram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 валюте</w:t>
            </w:r>
          </w:p>
        </w:tc>
      </w:tr>
      <w:tr w:rsidR="000E6D96" w:rsidRPr="000E6D96" w:rsidTr="009F1B96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расходов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0E6D96" w:rsidRPr="000E6D96" w:rsidTr="009F1B96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28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E6D96" w:rsidRPr="000E6D96" w:rsidTr="009F1B96">
        <w:trPr>
          <w:gridAfter w:val="2"/>
          <w:wAfter w:w="708" w:type="dxa"/>
          <w:trHeight w:val="270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E6D96" w:rsidRPr="000E6D96" w:rsidTr="009F1B96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1"/>
          <w:wAfter w:w="443" w:type="dxa"/>
          <w:trHeight w:val="240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1"/>
          <w:wAfter w:w="443" w:type="dxa"/>
          <w:trHeight w:val="315"/>
        </w:trPr>
        <w:tc>
          <w:tcPr>
            <w:tcW w:w="80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6D96" w:rsidRPr="000E6D96" w:rsidRDefault="000E6D96" w:rsidP="000E6D9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E6D96" w:rsidRPr="000E6D96">
          <w:pgSz w:w="16838" w:h="11905" w:orient="landscape"/>
          <w:pgMar w:top="142" w:right="1134" w:bottom="426" w:left="1134" w:header="720" w:footer="720" w:gutter="0"/>
          <w:cols w:space="720"/>
        </w:sectPr>
      </w:pPr>
    </w:p>
    <w:p w:rsidR="000E6D96" w:rsidRPr="000E6D96" w:rsidRDefault="000E6D96" w:rsidP="000E6D96">
      <w:pPr>
        <w:jc w:val="right"/>
        <w:rPr>
          <w:rFonts w:ascii="Times New Roman" w:hAnsi="Times New Roman" w:cs="Times New Roman"/>
          <w:sz w:val="16"/>
          <w:szCs w:val="16"/>
        </w:rPr>
      </w:pPr>
      <w:r w:rsidRPr="000E6D96">
        <w:rPr>
          <w:rFonts w:ascii="Times New Roman" w:hAnsi="Times New Roman" w:cs="Times New Roman"/>
          <w:sz w:val="16"/>
          <w:szCs w:val="16"/>
        </w:rPr>
        <w:lastRenderedPageBreak/>
        <w:t>Приложение №5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Порядку составления и ведения  сводной бюджетной росписи бюджета сельского поселения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 Республики Башкортостан,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 (главных администраторов </w:t>
      </w:r>
      <w:proofErr w:type="gramEnd"/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Душанбековский</w:t>
      </w:r>
      <w:proofErr w:type="spellEnd"/>
    </w:p>
    <w:p w:rsidR="000E6D96" w:rsidRPr="000E6D96" w:rsidRDefault="000E6D96" w:rsidP="000E6D96">
      <w:pPr>
        <w:keepNext/>
        <w:keepLines/>
        <w:widowControl w:val="0"/>
        <w:ind w:left="240"/>
        <w:jc w:val="right"/>
        <w:outlineLvl w:val="0"/>
        <w:rPr>
          <w:rFonts w:ascii="Times New Roman" w:hAnsi="Times New Roman" w:cs="Times New Roman"/>
          <w:color w:val="000000"/>
          <w:sz w:val="14"/>
          <w:szCs w:val="14"/>
        </w:rPr>
      </w:pPr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сельсовет муниципального района </w:t>
      </w:r>
      <w:proofErr w:type="spellStart"/>
      <w:r w:rsidRPr="000E6D96">
        <w:rPr>
          <w:rFonts w:ascii="Times New Roman" w:hAnsi="Times New Roman" w:cs="Times New Roman"/>
          <w:color w:val="000000"/>
          <w:sz w:val="14"/>
          <w:szCs w:val="14"/>
        </w:rPr>
        <w:t>Кигинский</w:t>
      </w:r>
      <w:proofErr w:type="spellEnd"/>
      <w:r w:rsidRPr="000E6D96">
        <w:rPr>
          <w:rFonts w:ascii="Times New Roman" w:hAnsi="Times New Roman" w:cs="Times New Roman"/>
          <w:color w:val="000000"/>
          <w:sz w:val="14"/>
          <w:szCs w:val="14"/>
        </w:rPr>
        <w:t xml:space="preserve"> район)</w:t>
      </w:r>
    </w:p>
    <w:p w:rsidR="000E6D96" w:rsidRPr="000E6D96" w:rsidRDefault="000E6D96" w:rsidP="000E6D9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E6D96" w:rsidRPr="000E6D96" w:rsidRDefault="000E6D96" w:rsidP="000E6D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6D96" w:rsidRPr="000E6D96" w:rsidRDefault="000E6D96" w:rsidP="000E6D96">
      <w:pPr>
        <w:jc w:val="center"/>
        <w:rPr>
          <w:rFonts w:ascii="Times New Roman" w:hAnsi="Times New Roman" w:cs="Times New Roman"/>
        </w:rPr>
      </w:pPr>
    </w:p>
    <w:p w:rsidR="000E6D96" w:rsidRPr="000E6D96" w:rsidRDefault="000E6D96" w:rsidP="000E6D96">
      <w:pPr>
        <w:jc w:val="center"/>
        <w:rPr>
          <w:rFonts w:ascii="Times New Roman" w:hAnsi="Times New Roman" w:cs="Times New Roman"/>
        </w:rPr>
      </w:pPr>
      <w:r w:rsidRPr="000E6D96">
        <w:rPr>
          <w:rFonts w:ascii="Times New Roman" w:hAnsi="Times New Roman" w:cs="Times New Roman"/>
        </w:rPr>
        <w:t xml:space="preserve">Выписка из Решения Совета СП </w:t>
      </w:r>
      <w:proofErr w:type="gramStart"/>
      <w:r w:rsidRPr="000E6D96">
        <w:rPr>
          <w:rFonts w:ascii="Times New Roman" w:hAnsi="Times New Roman" w:cs="Times New Roman"/>
        </w:rPr>
        <w:t>от</w:t>
      </w:r>
      <w:proofErr w:type="gramEnd"/>
      <w:r w:rsidRPr="000E6D96">
        <w:rPr>
          <w:rFonts w:ascii="Times New Roman" w:hAnsi="Times New Roman" w:cs="Times New Roman"/>
        </w:rPr>
        <w:t xml:space="preserve"> __________ №___ «</w:t>
      </w:r>
      <w:proofErr w:type="gramStart"/>
      <w:r w:rsidRPr="000E6D96">
        <w:rPr>
          <w:rFonts w:ascii="Times New Roman" w:hAnsi="Times New Roman" w:cs="Times New Roman"/>
        </w:rPr>
        <w:t>О</w:t>
      </w:r>
      <w:proofErr w:type="gramEnd"/>
      <w:r w:rsidRPr="000E6D96">
        <w:rPr>
          <w:rFonts w:ascii="Times New Roman" w:hAnsi="Times New Roman" w:cs="Times New Roman"/>
        </w:rPr>
        <w:t xml:space="preserve"> внесении изменений в Решение Совета от __________ №___ «Об утверждении бюджета сельского поселения </w:t>
      </w:r>
      <w:proofErr w:type="spellStart"/>
      <w:r>
        <w:rPr>
          <w:rFonts w:ascii="Times New Roman" w:hAnsi="Times New Roman" w:cs="Times New Roman"/>
        </w:rPr>
        <w:t>Душанбековский</w:t>
      </w:r>
      <w:proofErr w:type="spellEnd"/>
      <w:r w:rsidRPr="000E6D9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</w:rPr>
        <w:t>Кигинский</w:t>
      </w:r>
      <w:proofErr w:type="spellEnd"/>
      <w:r w:rsidRPr="000E6D96">
        <w:rPr>
          <w:rFonts w:ascii="Times New Roman" w:hAnsi="Times New Roman" w:cs="Times New Roman"/>
        </w:rPr>
        <w:t xml:space="preserve"> район Республики Башкортостан на ____ год и плановый период ______ и ____ годов»</w:t>
      </w:r>
    </w:p>
    <w:p w:rsidR="000E6D96" w:rsidRPr="000E6D96" w:rsidRDefault="000E6D96" w:rsidP="000E6D96">
      <w:pPr>
        <w:jc w:val="center"/>
        <w:rPr>
          <w:rFonts w:ascii="Times New Roman" w:hAnsi="Times New Roman" w:cs="Times New Roman"/>
        </w:rPr>
      </w:pPr>
    </w:p>
    <w:p w:rsidR="000E6D96" w:rsidRPr="000E6D96" w:rsidRDefault="000E6D96" w:rsidP="000E6D96">
      <w:pPr>
        <w:jc w:val="center"/>
        <w:rPr>
          <w:rFonts w:ascii="Times New Roman" w:hAnsi="Times New Roman" w:cs="Times New Roman"/>
        </w:rPr>
      </w:pPr>
      <w:r w:rsidRPr="000E6D96">
        <w:rPr>
          <w:rFonts w:ascii="Times New Roman" w:hAnsi="Times New Roman" w:cs="Times New Roman"/>
        </w:rPr>
        <w:t xml:space="preserve">Распределение бюджетных ассигнований муниципальным учреждениям сельского поселения </w:t>
      </w:r>
      <w:proofErr w:type="spellStart"/>
      <w:r>
        <w:rPr>
          <w:rFonts w:ascii="Times New Roman" w:hAnsi="Times New Roman" w:cs="Times New Roman"/>
        </w:rPr>
        <w:t>Душанбековский</w:t>
      </w:r>
      <w:proofErr w:type="spellEnd"/>
      <w:r w:rsidRPr="000E6D9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E6D96">
        <w:rPr>
          <w:rFonts w:ascii="Times New Roman" w:hAnsi="Times New Roman" w:cs="Times New Roman"/>
        </w:rPr>
        <w:t>Кигинский</w:t>
      </w:r>
      <w:proofErr w:type="spellEnd"/>
      <w:r w:rsidRPr="000E6D96">
        <w:rPr>
          <w:rFonts w:ascii="Times New Roman" w:hAnsi="Times New Roman" w:cs="Times New Roman"/>
        </w:rPr>
        <w:t xml:space="preserve"> район Республики Башкортостан на 20__ год</w:t>
      </w:r>
    </w:p>
    <w:tbl>
      <w:tblPr>
        <w:tblpPr w:leftFromText="180" w:rightFromText="180" w:bottomFromText="20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0E6D96" w:rsidRPr="000E6D96" w:rsidTr="009F1B96">
        <w:trPr>
          <w:trHeight w:val="5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  <w:r w:rsidRPr="000E6D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6D96">
              <w:rPr>
                <w:rFonts w:ascii="Times New Roman" w:hAnsi="Times New Roman" w:cs="Times New Roman"/>
              </w:rPr>
              <w:t>п\</w:t>
            </w:r>
            <w:proofErr w:type="gramStart"/>
            <w:r w:rsidRPr="000E6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  <w:r w:rsidRPr="000E6D96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  <w:r w:rsidRPr="000E6D96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  <w:r w:rsidRPr="000E6D9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0E6D96" w:rsidRPr="000E6D96" w:rsidTr="009F1B9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</w:tr>
      <w:tr w:rsidR="000E6D96" w:rsidRPr="000E6D96" w:rsidTr="009F1B9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6D96" w:rsidRPr="000E6D96" w:rsidTr="009F1B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D96" w:rsidRPr="000E6D96" w:rsidTr="009F1B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D9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D96" w:rsidRPr="000E6D96" w:rsidRDefault="000E6D96" w:rsidP="000E6D96">
      <w:pPr>
        <w:jc w:val="center"/>
        <w:rPr>
          <w:rFonts w:ascii="Times New Roman" w:hAnsi="Times New Roman" w:cs="Times New Roman"/>
        </w:rPr>
      </w:pPr>
    </w:p>
    <w:p w:rsidR="001777AE" w:rsidRDefault="00177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77AE" w:rsidRDefault="001777AE" w:rsidP="009F1B96">
      <w:pPr>
        <w:rPr>
          <w:rFonts w:ascii="Times New Roman" w:hAnsi="Times New Roman" w:cs="Times New Roman"/>
        </w:rPr>
        <w:sectPr w:rsidR="00177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86" w:type="dxa"/>
        <w:tblInd w:w="93" w:type="dxa"/>
        <w:tblLook w:val="04A0"/>
      </w:tblPr>
      <w:tblGrid>
        <w:gridCol w:w="960"/>
        <w:gridCol w:w="615"/>
        <w:gridCol w:w="345"/>
        <w:gridCol w:w="251"/>
        <w:gridCol w:w="623"/>
        <w:gridCol w:w="907"/>
        <w:gridCol w:w="850"/>
        <w:gridCol w:w="851"/>
        <w:gridCol w:w="992"/>
        <w:gridCol w:w="1180"/>
        <w:gridCol w:w="251"/>
        <w:gridCol w:w="758"/>
        <w:gridCol w:w="788"/>
        <w:gridCol w:w="1833"/>
        <w:gridCol w:w="236"/>
        <w:gridCol w:w="702"/>
        <w:gridCol w:w="619"/>
        <w:gridCol w:w="604"/>
        <w:gridCol w:w="674"/>
        <w:gridCol w:w="358"/>
        <w:gridCol w:w="289"/>
      </w:tblGrid>
      <w:tr w:rsidR="000E6D96" w:rsidRPr="000E6D96" w:rsidTr="009F1B96">
        <w:trPr>
          <w:trHeight w:val="112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4" w:type="dxa"/>
            <w:gridSpan w:val="13"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 №6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Душанбековский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Кигинский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район) </w:t>
            </w:r>
          </w:p>
        </w:tc>
      </w:tr>
      <w:tr w:rsidR="000E6D96" w:rsidRPr="000E6D96" w:rsidTr="009F1B96">
        <w:trPr>
          <w:trHeight w:val="22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60"/>
        </w:trPr>
        <w:tc>
          <w:tcPr>
            <w:tcW w:w="96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1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D96" w:rsidRPr="000E6D96" w:rsidTr="009F1B96">
        <w:trPr>
          <w:trHeight w:val="60"/>
        </w:trPr>
        <w:tc>
          <w:tcPr>
            <w:tcW w:w="7574" w:type="dxa"/>
            <w:gridSpan w:val="10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1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D96" w:rsidRPr="000E6D96" w:rsidTr="009F1B96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0E6D96" w:rsidRPr="000E6D96" w:rsidTr="009F1B96">
        <w:trPr>
          <w:trHeight w:val="660"/>
        </w:trPr>
        <w:tc>
          <w:tcPr>
            <w:tcW w:w="12761" w:type="dxa"/>
            <w:gridSpan w:val="17"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55"/>
        </w:trPr>
        <w:tc>
          <w:tcPr>
            <w:tcW w:w="12761" w:type="dxa"/>
            <w:gridSpan w:val="17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55"/>
        </w:trPr>
        <w:tc>
          <w:tcPr>
            <w:tcW w:w="12142" w:type="dxa"/>
            <w:gridSpan w:val="16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40"/>
        </w:trPr>
        <w:tc>
          <w:tcPr>
            <w:tcW w:w="12761" w:type="dxa"/>
            <w:gridSpan w:val="17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40"/>
        </w:trPr>
        <w:tc>
          <w:tcPr>
            <w:tcW w:w="1920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0" w:type="dxa"/>
            <w:gridSpan w:val="1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300"/>
        </w:trPr>
        <w:tc>
          <w:tcPr>
            <w:tcW w:w="11204" w:type="dxa"/>
            <w:gridSpan w:val="1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измерения:  </w:t>
            </w: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0E6D96" w:rsidRPr="000E6D96" w:rsidTr="009F1B96">
        <w:trPr>
          <w:trHeight w:val="50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6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218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0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6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2189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60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70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Ведомство</w:t>
            </w:r>
          </w:p>
        </w:tc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Сумма изменения</w:t>
            </w:r>
            <w:proofErr w:type="gram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0E6D96" w:rsidRPr="000E6D96" w:rsidTr="009F1B96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вида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 валюте</w:t>
            </w:r>
          </w:p>
        </w:tc>
      </w:tr>
      <w:tr w:rsidR="000E6D96" w:rsidRPr="000E6D96" w:rsidTr="009F1B9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дела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расходов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55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0E6D96" w:rsidRPr="000E6D96" w:rsidTr="009F1B96">
        <w:trPr>
          <w:trHeight w:val="525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55"/>
        </w:trPr>
        <w:tc>
          <w:tcPr>
            <w:tcW w:w="2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19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E6D96" w:rsidRPr="000E6D96" w:rsidTr="009F1B96">
        <w:trPr>
          <w:trHeight w:val="225"/>
        </w:trPr>
        <w:tc>
          <w:tcPr>
            <w:tcW w:w="1920" w:type="dxa"/>
            <w:gridSpan w:val="3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27"/>
        </w:trPr>
        <w:tc>
          <w:tcPr>
            <w:tcW w:w="157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111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E6D96" w:rsidRPr="000E6D96" w:rsidTr="009F1B96">
        <w:trPr>
          <w:trHeight w:val="270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3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E6D96" w:rsidRPr="000E6D96" w:rsidTr="009F1B96">
        <w:trPr>
          <w:trHeight w:val="300"/>
        </w:trPr>
        <w:tc>
          <w:tcPr>
            <w:tcW w:w="157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2126" w:type="dxa"/>
            <w:gridSpan w:val="4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6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40"/>
        </w:trPr>
        <w:tc>
          <w:tcPr>
            <w:tcW w:w="157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7008" w:type="dxa"/>
            <w:gridSpan w:val="10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60"/>
        </w:trPr>
        <w:tc>
          <w:tcPr>
            <w:tcW w:w="960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noWrap/>
            <w:vAlign w:val="bottom"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1" w:type="dxa"/>
            <w:gridSpan w:val="2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noWrap/>
            <w:vAlign w:val="bottom"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D96" w:rsidRPr="000E6D96" w:rsidTr="009F1B96">
        <w:trPr>
          <w:trHeight w:val="270"/>
        </w:trPr>
        <w:tc>
          <w:tcPr>
            <w:tcW w:w="1575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111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25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3"/>
            <w:noWrap/>
            <w:vAlign w:val="bottom"/>
            <w:hideMark/>
          </w:tcPr>
          <w:p w:rsidR="000E6D96" w:rsidRPr="000E6D96" w:rsidRDefault="000E6D96" w:rsidP="009F1B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4551" w:type="dxa"/>
            <w:gridSpan w:val="7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"____" ______________ 20____г.</w:t>
            </w: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210"/>
        </w:trPr>
        <w:tc>
          <w:tcPr>
            <w:tcW w:w="96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6D96" w:rsidRPr="000E6D96" w:rsidTr="009F1B96">
        <w:trPr>
          <w:trHeight w:val="615"/>
        </w:trPr>
        <w:tc>
          <w:tcPr>
            <w:tcW w:w="14039" w:type="dxa"/>
            <w:gridSpan w:val="19"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6D96">
              <w:rPr>
                <w:rFonts w:ascii="Times New Roman" w:hAnsi="Times New Roman" w:cs="Times New Roman"/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:rsidR="000E6D96" w:rsidRPr="000E6D96" w:rsidRDefault="000E6D96" w:rsidP="009F1B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6D96" w:rsidRPr="000E6D96" w:rsidRDefault="000E6D96" w:rsidP="000E6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96" w:rsidRPr="000E6D96" w:rsidRDefault="000E6D96" w:rsidP="000E6D96">
      <w:pPr>
        <w:widowControl w:val="0"/>
        <w:autoSpaceDE w:val="0"/>
        <w:autoSpaceDN w:val="0"/>
        <w:adjustRightInd w:val="0"/>
        <w:ind w:left="-426" w:firstLine="56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E6D96" w:rsidRPr="000E6D96" w:rsidRDefault="000E6D96" w:rsidP="000E6D96">
      <w:pPr>
        <w:rPr>
          <w:rFonts w:ascii="Times New Roman" w:hAnsi="Times New Roman" w:cs="Times New Roman"/>
          <w:b/>
        </w:rPr>
      </w:pPr>
    </w:p>
    <w:p w:rsidR="000E6D96" w:rsidRPr="000E6D96" w:rsidRDefault="000E6D96" w:rsidP="000E6D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3B0" w:rsidRPr="000E6D96" w:rsidRDefault="005873B0">
      <w:pPr>
        <w:rPr>
          <w:rFonts w:ascii="Times New Roman" w:hAnsi="Times New Roman" w:cs="Times New Roman"/>
        </w:rPr>
      </w:pPr>
    </w:p>
    <w:sectPr w:rsidR="005873B0" w:rsidRPr="000E6D96" w:rsidSect="00177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DC" w:rsidRDefault="005873B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777AE">
      <w:rPr>
        <w:noProof/>
      </w:rPr>
      <w:t>1</w:t>
    </w:r>
    <w:r>
      <w:fldChar w:fldCharType="end"/>
    </w:r>
  </w:p>
  <w:p w:rsidR="001055DC" w:rsidRDefault="005873B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22E0"/>
    <w:multiLevelType w:val="hybridMultilevel"/>
    <w:tmpl w:val="3DE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D96"/>
    <w:rsid w:val="000E6D96"/>
    <w:rsid w:val="001777AE"/>
    <w:rsid w:val="005873B0"/>
    <w:rsid w:val="007E1BC0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D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6D9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E6D96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80">
    <w:name w:val="Заголовок 8 Знак"/>
    <w:basedOn w:val="a0"/>
    <w:link w:val="8"/>
    <w:semiHidden/>
    <w:rsid w:val="000E6D96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TitlePage">
    <w:name w:val="ConsPlusTitlePage"/>
    <w:uiPriority w:val="99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0E6D9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E6D9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0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E6D9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????????? 1"/>
    <w:basedOn w:val="a"/>
    <w:next w:val="a"/>
    <w:rsid w:val="000E6D9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0E6D9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tt-RU"/>
    </w:rPr>
  </w:style>
  <w:style w:type="character" w:customStyle="1" w:styleId="a6">
    <w:name w:val="Основной текст с отступом Знак"/>
    <w:basedOn w:val="a0"/>
    <w:link w:val="a5"/>
    <w:rsid w:val="000E6D96"/>
    <w:rPr>
      <w:rFonts w:ascii="Times New Roman" w:eastAsia="Times New Roman" w:hAnsi="Times New Roman" w:cs="Times New Roman"/>
      <w:sz w:val="28"/>
      <w:szCs w:val="28"/>
      <w:lang w:val="tt-RU"/>
    </w:rPr>
  </w:style>
  <w:style w:type="paragraph" w:styleId="a7">
    <w:name w:val="Body Text"/>
    <w:basedOn w:val="a"/>
    <w:link w:val="a8"/>
    <w:rsid w:val="000E6D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E6D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Верхний колонтитул Знак"/>
    <w:link w:val="aa"/>
    <w:locked/>
    <w:rsid w:val="000E6D96"/>
    <w:rPr>
      <w:rFonts w:ascii="Calibri" w:hAnsi="Calibri" w:cs="Calibri"/>
      <w:lang w:eastAsia="en-US"/>
    </w:rPr>
  </w:style>
  <w:style w:type="paragraph" w:styleId="aa">
    <w:name w:val="header"/>
    <w:basedOn w:val="a"/>
    <w:link w:val="a9"/>
    <w:rsid w:val="000E6D9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lang w:eastAsia="en-US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E6D96"/>
  </w:style>
  <w:style w:type="character" w:customStyle="1" w:styleId="ab">
    <w:name w:val="Текст выноски Знак"/>
    <w:link w:val="ac"/>
    <w:semiHidden/>
    <w:locked/>
    <w:rsid w:val="000E6D96"/>
    <w:rPr>
      <w:rFonts w:ascii="Segoe UI" w:eastAsia="Calibri" w:hAnsi="Segoe UI" w:cs="Segoe UI"/>
      <w:sz w:val="18"/>
      <w:szCs w:val="18"/>
    </w:rPr>
  </w:style>
  <w:style w:type="paragraph" w:styleId="ac">
    <w:name w:val="Balloon Text"/>
    <w:basedOn w:val="a"/>
    <w:link w:val="ab"/>
    <w:semiHidden/>
    <w:rsid w:val="000E6D9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c"/>
    <w:uiPriority w:val="99"/>
    <w:semiHidden/>
    <w:rsid w:val="000E6D96"/>
    <w:rPr>
      <w:rFonts w:ascii="Tahoma" w:hAnsi="Tahoma" w:cs="Tahoma"/>
      <w:sz w:val="16"/>
      <w:szCs w:val="16"/>
    </w:rPr>
  </w:style>
  <w:style w:type="character" w:styleId="ad">
    <w:name w:val="Hyperlink"/>
    <w:rsid w:val="000E6D96"/>
    <w:rPr>
      <w:rFonts w:ascii="Times New Roman" w:hAnsi="Times New Roman" w:cs="Times New Roman" w:hint="default"/>
      <w:color w:val="auto"/>
      <w:u w:val="single"/>
    </w:rPr>
  </w:style>
  <w:style w:type="paragraph" w:customStyle="1" w:styleId="ListParagraph">
    <w:name w:val="List Paragraph"/>
    <w:basedOn w:val="a"/>
    <w:rsid w:val="000E6D96"/>
    <w:pPr>
      <w:ind w:left="720"/>
    </w:pPr>
    <w:rPr>
      <w:rFonts w:ascii="Calibri" w:eastAsia="Times New Roman" w:hAnsi="Calibri" w:cs="Calibri"/>
    </w:rPr>
  </w:style>
  <w:style w:type="paragraph" w:customStyle="1" w:styleId="14">
    <w:name w:val="Знак1 Знак Знак Знак Знак Знак Знак"/>
    <w:basedOn w:val="a"/>
    <w:rsid w:val="000E6D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0E6D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D96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Знак Знак1"/>
    <w:basedOn w:val="a"/>
    <w:rsid w:val="000E6D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E6D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0E6D96"/>
  </w:style>
  <w:style w:type="paragraph" w:customStyle="1" w:styleId="ConsPlusNonformat">
    <w:name w:val="ConsPlusNonformat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Основной текст_"/>
    <w:link w:val="31"/>
    <w:locked/>
    <w:rsid w:val="000E6D96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0E6D96"/>
    <w:pPr>
      <w:widowControl w:val="0"/>
      <w:shd w:val="clear" w:color="auto" w:fill="FFFFFF"/>
      <w:spacing w:after="0" w:line="298" w:lineRule="exact"/>
    </w:pPr>
    <w:rPr>
      <w:sz w:val="26"/>
    </w:rPr>
  </w:style>
  <w:style w:type="paragraph" w:styleId="21">
    <w:name w:val="Body Text Indent 2"/>
    <w:basedOn w:val="a"/>
    <w:link w:val="22"/>
    <w:rsid w:val="000E6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E6D96"/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unhideWhenUsed/>
    <w:rsid w:val="000E6D96"/>
  </w:style>
  <w:style w:type="paragraph" w:customStyle="1" w:styleId="CharCharCharChar">
    <w:name w:val="Char Char Char Char"/>
    <w:basedOn w:val="a"/>
    <w:next w:val="a"/>
    <w:semiHidden/>
    <w:rsid w:val="000E6D9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0E6D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0E6D96"/>
    <w:rPr>
      <w:rFonts w:ascii="Times New Roman" w:eastAsia="Times New Roman" w:hAnsi="Times New Roman" w:cs="Times New Roman"/>
      <w:b/>
      <w:sz w:val="24"/>
      <w:szCs w:val="20"/>
    </w:rPr>
  </w:style>
  <w:style w:type="table" w:styleId="af0">
    <w:name w:val="Table Grid"/>
    <w:basedOn w:val="a1"/>
    <w:rsid w:val="000E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E6D96"/>
  </w:style>
  <w:style w:type="character" w:customStyle="1" w:styleId="17">
    <w:name w:val="Просмотренная гиперссылка1"/>
    <w:uiPriority w:val="99"/>
    <w:semiHidden/>
    <w:unhideWhenUsed/>
    <w:rsid w:val="000E6D96"/>
    <w:rPr>
      <w:color w:val="800080"/>
      <w:u w:val="single"/>
    </w:rPr>
  </w:style>
  <w:style w:type="paragraph" w:styleId="af1">
    <w:name w:val="Title"/>
    <w:basedOn w:val="a"/>
    <w:link w:val="af2"/>
    <w:qFormat/>
    <w:rsid w:val="000E6D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0E6D96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 Spacing"/>
    <w:uiPriority w:val="1"/>
    <w:qFormat/>
    <w:rsid w:val="000E6D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List Paragraph"/>
    <w:basedOn w:val="a"/>
    <w:qFormat/>
    <w:rsid w:val="000E6D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(2)_"/>
    <w:link w:val="27"/>
    <w:locked/>
    <w:rsid w:val="000E6D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E6D96"/>
    <w:pPr>
      <w:widowControl w:val="0"/>
      <w:shd w:val="clear" w:color="auto" w:fill="FFFFFF"/>
      <w:spacing w:before="420" w:after="0" w:line="317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0E6D96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6D96"/>
    <w:pPr>
      <w:widowControl w:val="0"/>
      <w:shd w:val="clear" w:color="auto" w:fill="FFFFFF"/>
      <w:spacing w:before="1200" w:after="420" w:line="240" w:lineRule="atLeast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0E6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Основной текст2"/>
    <w:basedOn w:val="a"/>
    <w:rsid w:val="000E6D96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18">
    <w:name w:val="Заголовок №1_"/>
    <w:link w:val="19"/>
    <w:locked/>
    <w:rsid w:val="000E6D96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19">
    <w:name w:val="Заголовок №1"/>
    <w:basedOn w:val="a"/>
    <w:link w:val="18"/>
    <w:rsid w:val="000E6D96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customStyle="1" w:styleId="af5">
    <w:name w:val="Подпись к таблице_"/>
    <w:link w:val="af6"/>
    <w:locked/>
    <w:rsid w:val="000E6D96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E6D9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1a">
    <w:name w:val="Основной текст Знак1"/>
    <w:rsid w:val="000E6D96"/>
  </w:style>
  <w:style w:type="character" w:customStyle="1" w:styleId="29">
    <w:name w:val="Заголовок №2"/>
    <w:rsid w:val="000E6D96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b">
    <w:name w:val="Основной текст1"/>
    <w:rsid w:val="000E6D96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customStyle="1" w:styleId="1c">
    <w:name w:val="Сетка таблицы1"/>
    <w:basedOn w:val="a1"/>
    <w:next w:val="af0"/>
    <w:uiPriority w:val="59"/>
    <w:rsid w:val="000E6D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E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0E6D9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2020-01-30T05:15:00Z</dcterms:created>
  <dcterms:modified xsi:type="dcterms:W3CDTF">2020-01-30T05:40:00Z</dcterms:modified>
</cp:coreProperties>
</file>