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1260"/>
        <w:gridCol w:w="3734"/>
      </w:tblGrid>
      <w:tr w:rsidR="00824CCC" w:rsidRPr="00824CCC" w:rsidTr="00F12211">
        <w:tc>
          <w:tcPr>
            <w:tcW w:w="460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2736850</wp:posOffset>
                  </wp:positionH>
                  <wp:positionV relativeFrom="paragraph">
                    <wp:posOffset>43180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 w:rsidRPr="00824C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824CCC" w:rsidRPr="00824CCC" w:rsidRDefault="00824CCC" w:rsidP="00824CCC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</w:t>
            </w:r>
          </w:p>
          <w:p w:rsidR="00824CCC" w:rsidRPr="00824CCC" w:rsidRDefault="00824CCC" w:rsidP="00824CCC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</w:t>
            </w:r>
          </w:p>
          <w:p w:rsidR="00824CCC" w:rsidRPr="00824CCC" w:rsidRDefault="00824CCC" w:rsidP="00824CCC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24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Советы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4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824CCC" w:rsidRPr="00824CCC" w:rsidRDefault="00824CCC" w:rsidP="00824C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24CCC" w:rsidRPr="00824CCC" w:rsidRDefault="00824CCC" w:rsidP="00824CC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824C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Ҡ</w:t>
      </w:r>
      <w:r w:rsidRPr="00824CCC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  РЕШЕНИЕ</w:t>
      </w:r>
    </w:p>
    <w:p w:rsidR="00824CCC" w:rsidRPr="00824CCC" w:rsidRDefault="00824CCC" w:rsidP="00824CC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24CCC" w:rsidRPr="00824CCC" w:rsidRDefault="00824CCC" w:rsidP="00824CC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«</w:t>
      </w:r>
      <w:r w:rsidR="00D10E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824CCC">
        <w:rPr>
          <w:rFonts w:ascii="Times New Roman" w:hAnsi="Times New Roman" w:cs="Times New Roman"/>
          <w:sz w:val="28"/>
          <w:szCs w:val="28"/>
        </w:rPr>
        <w:t xml:space="preserve">ь  2019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>.                  №    27-</w:t>
      </w:r>
      <w:r>
        <w:rPr>
          <w:rFonts w:ascii="Times New Roman" w:hAnsi="Times New Roman" w:cs="Times New Roman"/>
          <w:sz w:val="28"/>
          <w:szCs w:val="28"/>
        </w:rPr>
        <w:t>4</w:t>
      </w:r>
      <w:r w:rsidR="00D10E37">
        <w:rPr>
          <w:rFonts w:ascii="Times New Roman" w:hAnsi="Times New Roman" w:cs="Times New Roman"/>
          <w:sz w:val="28"/>
          <w:szCs w:val="28"/>
        </w:rPr>
        <w:t>9</w:t>
      </w:r>
      <w:r w:rsidRPr="00824CCC">
        <w:rPr>
          <w:rFonts w:ascii="Times New Roman" w:hAnsi="Times New Roman" w:cs="Times New Roman"/>
          <w:sz w:val="28"/>
          <w:szCs w:val="28"/>
        </w:rPr>
        <w:t>-2                  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E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824CCC">
        <w:rPr>
          <w:rFonts w:ascii="Times New Roman" w:hAnsi="Times New Roman" w:cs="Times New Roman"/>
          <w:sz w:val="28"/>
          <w:szCs w:val="28"/>
        </w:rPr>
        <w:t>я  2019  г.</w:t>
      </w:r>
    </w:p>
    <w:p w:rsidR="00824CCC" w:rsidRPr="00824CCC" w:rsidRDefault="00824CCC" w:rsidP="00824CCC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</w:rPr>
      </w:pPr>
    </w:p>
    <w:p w:rsidR="00824CCC" w:rsidRPr="00824CCC" w:rsidRDefault="00824CCC" w:rsidP="00824CCC">
      <w:pPr>
        <w:tabs>
          <w:tab w:val="left" w:pos="1320"/>
        </w:tabs>
        <w:spacing w:after="0" w:line="0" w:lineRule="atLeast"/>
        <w:rPr>
          <w:rFonts w:ascii="Times New Roman" w:hAnsi="Times New Roman" w:cs="Times New Roman"/>
        </w:rPr>
      </w:pPr>
      <w:r w:rsidRPr="00824CCC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824CCC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824CC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с. </w:t>
      </w:r>
      <w:proofErr w:type="spellStart"/>
      <w:r w:rsidRPr="00824CCC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530BAA" w:rsidRDefault="00530BAA" w:rsidP="00824CCC">
      <w:pPr>
        <w:spacing w:after="0" w:line="0" w:lineRule="atLeast"/>
        <w:rPr>
          <w:rFonts w:ascii="Times New Roman" w:hAnsi="Times New Roman" w:cs="Times New Roman"/>
        </w:rPr>
      </w:pPr>
    </w:p>
    <w:p w:rsidR="00824CCC" w:rsidRDefault="00824CCC" w:rsidP="00824CCC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4CCC" w:rsidRDefault="00824CCC" w:rsidP="00824CC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 от  04.10.2014 №284-ФЗ «О внесении изменений в статьи 12 и 85 части 1 и часть 2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30.10.2014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 </w:t>
      </w:r>
      <w:r w:rsidRPr="00824CCC">
        <w:rPr>
          <w:rFonts w:ascii="Times New Roman" w:hAnsi="Times New Roman" w:cs="Times New Roman"/>
          <w:bCs/>
          <w:sz w:val="28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Pr="00824CCC">
        <w:rPr>
          <w:rFonts w:ascii="Times New Roman" w:hAnsi="Times New Roman" w:cs="Times New Roman"/>
          <w:sz w:val="28"/>
          <w:szCs w:val="28"/>
        </w:rPr>
        <w:t xml:space="preserve"> руководствуясь пунктом  3  части 6 статьи 18 Устава сельского поселения</w:t>
      </w:r>
      <w:r w:rsidRPr="0082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</w:t>
      </w:r>
      <w:r w:rsidRPr="00824C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Pr="00824CCC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824CC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83231D"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824CCC" w:rsidRPr="00824CCC" w:rsidRDefault="00824CCC" w:rsidP="00824CCC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C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Pr="00824C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b w:val="0"/>
          <w:bCs w:val="0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 w:rsidRPr="00824CCC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 на имущество физических лиц </w:t>
      </w:r>
      <w:r w:rsidRPr="00824CCC">
        <w:rPr>
          <w:rFonts w:ascii="Times New Roman" w:hAnsi="Times New Roman" w:cs="Times New Roman"/>
          <w:b w:val="0"/>
          <w:sz w:val="28"/>
          <w:szCs w:val="28"/>
        </w:rPr>
        <w:t>(далее – налог), определить налоговые ставки.</w:t>
      </w:r>
    </w:p>
    <w:p w:rsidR="00824CCC" w:rsidRPr="00824CCC" w:rsidRDefault="00824CCC" w:rsidP="00824CCC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b w:val="0"/>
          <w:sz w:val="28"/>
          <w:szCs w:val="28"/>
        </w:rPr>
        <w:t xml:space="preserve">2. Установить следующие налоговые ставки по налогу: 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2.1. 0,1 процента в отношении: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 жилых домов, частей жилых домов, квартир, частей квартир, комнат;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lastRenderedPageBreak/>
        <w:t>единых недвижимых комплексов, в состав которых входит хотя бы один жилой дом;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5" w:history="1">
        <w:r w:rsidRPr="00824CCC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824CCC">
        <w:rPr>
          <w:rFonts w:ascii="Times New Roman" w:hAnsi="Times New Roman" w:cs="Times New Roman"/>
          <w:sz w:val="28"/>
          <w:szCs w:val="28"/>
        </w:rPr>
        <w:t xml:space="preserve">  пункта 2 статьи 406 Налогового Кодекса Российской Федерации;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строительства».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информационном стенде Совета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  4. Признать утратившими силу решения Совета сельского поселения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 от </w:t>
      </w:r>
      <w:r w:rsidR="00780383">
        <w:rPr>
          <w:rFonts w:ascii="Times New Roman" w:hAnsi="Times New Roman" w:cs="Times New Roman"/>
          <w:sz w:val="28"/>
          <w:szCs w:val="28"/>
        </w:rPr>
        <w:t>11.11.</w:t>
      </w:r>
      <w:r w:rsidRPr="00824CCC">
        <w:rPr>
          <w:rFonts w:ascii="Times New Roman" w:hAnsi="Times New Roman" w:cs="Times New Roman"/>
          <w:sz w:val="28"/>
          <w:szCs w:val="28"/>
        </w:rPr>
        <w:t>2014</w:t>
      </w:r>
      <w:r w:rsidR="00780383">
        <w:rPr>
          <w:rFonts w:ascii="Times New Roman" w:hAnsi="Times New Roman" w:cs="Times New Roman"/>
          <w:sz w:val="28"/>
          <w:szCs w:val="28"/>
        </w:rPr>
        <w:t>г.</w:t>
      </w:r>
      <w:r w:rsidRPr="00824CCC">
        <w:rPr>
          <w:rFonts w:ascii="Times New Roman" w:hAnsi="Times New Roman" w:cs="Times New Roman"/>
          <w:sz w:val="28"/>
          <w:szCs w:val="28"/>
        </w:rPr>
        <w:t xml:space="preserve"> № </w:t>
      </w:r>
      <w:r w:rsidR="00780383">
        <w:rPr>
          <w:rFonts w:ascii="Times New Roman" w:hAnsi="Times New Roman" w:cs="Times New Roman"/>
          <w:sz w:val="28"/>
          <w:szCs w:val="28"/>
        </w:rPr>
        <w:t xml:space="preserve">26-33-3 </w:t>
      </w:r>
      <w:r w:rsidRPr="00824CCC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лиц»; 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от </w:t>
      </w:r>
      <w:r w:rsidR="00780383">
        <w:rPr>
          <w:rFonts w:ascii="Times New Roman" w:hAnsi="Times New Roman" w:cs="Times New Roman"/>
          <w:sz w:val="28"/>
          <w:szCs w:val="28"/>
        </w:rPr>
        <w:t>14.11.</w:t>
      </w:r>
      <w:r w:rsidRPr="00824CCC">
        <w:rPr>
          <w:rFonts w:ascii="Times New Roman" w:hAnsi="Times New Roman" w:cs="Times New Roman"/>
          <w:sz w:val="28"/>
          <w:szCs w:val="28"/>
        </w:rPr>
        <w:t xml:space="preserve">2016 № </w:t>
      </w:r>
      <w:r w:rsidR="00780383">
        <w:rPr>
          <w:rFonts w:ascii="Times New Roman" w:hAnsi="Times New Roman" w:cs="Times New Roman"/>
          <w:sz w:val="28"/>
          <w:szCs w:val="28"/>
        </w:rPr>
        <w:t>27-14-2</w:t>
      </w:r>
      <w:r w:rsidRPr="00824CC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780383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="00780383" w:rsidRPr="00824CCC"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780383">
        <w:rPr>
          <w:rFonts w:ascii="Times New Roman" w:hAnsi="Times New Roman" w:cs="Times New Roman"/>
          <w:sz w:val="28"/>
          <w:szCs w:val="28"/>
        </w:rPr>
        <w:t>11</w:t>
      </w:r>
      <w:r w:rsidRPr="00824CCC">
        <w:rPr>
          <w:rFonts w:ascii="Times New Roman" w:hAnsi="Times New Roman" w:cs="Times New Roman"/>
          <w:sz w:val="28"/>
          <w:szCs w:val="28"/>
        </w:rPr>
        <w:t xml:space="preserve">.11.2014 г. № </w:t>
      </w:r>
      <w:r w:rsidR="00780383">
        <w:rPr>
          <w:rFonts w:ascii="Times New Roman" w:hAnsi="Times New Roman" w:cs="Times New Roman"/>
          <w:sz w:val="28"/>
          <w:szCs w:val="28"/>
        </w:rPr>
        <w:t>26-33-3</w:t>
      </w:r>
      <w:r w:rsidRPr="00824CCC">
        <w:rPr>
          <w:rFonts w:ascii="Times New Roman" w:hAnsi="Times New Roman" w:cs="Times New Roman"/>
          <w:sz w:val="28"/>
          <w:szCs w:val="28"/>
        </w:rPr>
        <w:t xml:space="preserve">  «Об установлении налога на имущество физических лиц»».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от </w:t>
      </w:r>
      <w:r w:rsidR="00780383">
        <w:rPr>
          <w:rFonts w:ascii="Times New Roman" w:hAnsi="Times New Roman" w:cs="Times New Roman"/>
          <w:sz w:val="28"/>
          <w:szCs w:val="28"/>
        </w:rPr>
        <w:t>31.01.</w:t>
      </w:r>
      <w:r w:rsidRPr="00824CCC">
        <w:rPr>
          <w:rFonts w:ascii="Times New Roman" w:hAnsi="Times New Roman" w:cs="Times New Roman"/>
          <w:sz w:val="28"/>
          <w:szCs w:val="28"/>
        </w:rPr>
        <w:t>2017</w:t>
      </w:r>
      <w:r w:rsidR="00780383">
        <w:rPr>
          <w:rFonts w:ascii="Times New Roman" w:hAnsi="Times New Roman" w:cs="Times New Roman"/>
          <w:sz w:val="28"/>
          <w:szCs w:val="28"/>
        </w:rPr>
        <w:t>г.</w:t>
      </w:r>
      <w:r w:rsidRPr="00824CCC">
        <w:rPr>
          <w:rFonts w:ascii="Times New Roman" w:hAnsi="Times New Roman" w:cs="Times New Roman"/>
          <w:sz w:val="28"/>
          <w:szCs w:val="28"/>
        </w:rPr>
        <w:t xml:space="preserve"> № </w:t>
      </w:r>
      <w:r w:rsidR="00780383">
        <w:rPr>
          <w:rFonts w:ascii="Times New Roman" w:hAnsi="Times New Roman" w:cs="Times New Roman"/>
          <w:sz w:val="28"/>
          <w:szCs w:val="28"/>
        </w:rPr>
        <w:t>27-20-6</w:t>
      </w:r>
      <w:r w:rsidRPr="00824CCC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сельского поселения </w:t>
      </w:r>
      <w:proofErr w:type="spellStart"/>
      <w:r w:rsidR="00780383">
        <w:rPr>
          <w:rFonts w:ascii="Times New Roman" w:hAnsi="Times New Roman" w:cs="Times New Roman"/>
          <w:color w:val="FF0000"/>
          <w:sz w:val="28"/>
          <w:szCs w:val="28"/>
        </w:rPr>
        <w:t>Душанбековский</w:t>
      </w:r>
      <w:proofErr w:type="spellEnd"/>
      <w:r w:rsidR="00780383" w:rsidRPr="00824CCC">
        <w:rPr>
          <w:rFonts w:ascii="Times New Roman" w:hAnsi="Times New Roman" w:cs="Times New Roman"/>
          <w:sz w:val="28"/>
          <w:szCs w:val="28"/>
        </w:rPr>
        <w:t xml:space="preserve"> </w:t>
      </w:r>
      <w:r w:rsidRPr="00824CC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24CCC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824C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780383">
        <w:rPr>
          <w:rFonts w:ascii="Times New Roman" w:hAnsi="Times New Roman" w:cs="Times New Roman"/>
          <w:sz w:val="28"/>
          <w:szCs w:val="28"/>
        </w:rPr>
        <w:t>11</w:t>
      </w:r>
      <w:r w:rsidRPr="00824CCC">
        <w:rPr>
          <w:rFonts w:ascii="Times New Roman" w:hAnsi="Times New Roman" w:cs="Times New Roman"/>
          <w:sz w:val="28"/>
          <w:szCs w:val="28"/>
        </w:rPr>
        <w:t xml:space="preserve">.11.2014 г. № </w:t>
      </w:r>
      <w:r w:rsidR="00780383">
        <w:rPr>
          <w:rFonts w:ascii="Times New Roman" w:hAnsi="Times New Roman" w:cs="Times New Roman"/>
          <w:sz w:val="28"/>
          <w:szCs w:val="28"/>
        </w:rPr>
        <w:t>26-33-3</w:t>
      </w:r>
      <w:r w:rsidRPr="00824CCC">
        <w:rPr>
          <w:rFonts w:ascii="Times New Roman" w:hAnsi="Times New Roman" w:cs="Times New Roman"/>
          <w:sz w:val="28"/>
          <w:szCs w:val="28"/>
        </w:rPr>
        <w:t xml:space="preserve">  «Об установлении налога на имущество физических лиц»».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CC" w:rsidRPr="00824CCC" w:rsidRDefault="00824CCC" w:rsidP="00824C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CC" w:rsidRPr="00824CCC" w:rsidRDefault="00824CCC" w:rsidP="00D10E3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4CC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Гизатуллин</w:t>
      </w:r>
      <w:proofErr w:type="spellEnd"/>
    </w:p>
    <w:p w:rsidR="00824CCC" w:rsidRPr="00824CCC" w:rsidRDefault="00824CCC" w:rsidP="00824CC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4CCC" w:rsidRPr="00824CCC" w:rsidRDefault="00824CCC" w:rsidP="00824CCC">
      <w:pPr>
        <w:spacing w:after="0" w:line="0" w:lineRule="atLeast"/>
        <w:rPr>
          <w:rFonts w:ascii="Times New Roman" w:hAnsi="Times New Roman" w:cs="Times New Roman"/>
        </w:rPr>
      </w:pPr>
    </w:p>
    <w:sectPr w:rsidR="00824CCC" w:rsidRPr="00824CCC" w:rsidSect="0053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CCC"/>
    <w:rsid w:val="00530BAA"/>
    <w:rsid w:val="00780383"/>
    <w:rsid w:val="00824CCC"/>
    <w:rsid w:val="0083231D"/>
    <w:rsid w:val="00AA3078"/>
    <w:rsid w:val="00D1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AA"/>
  </w:style>
  <w:style w:type="paragraph" w:styleId="8">
    <w:name w:val="heading 8"/>
    <w:basedOn w:val="a"/>
    <w:next w:val="a"/>
    <w:link w:val="80"/>
    <w:qFormat/>
    <w:rsid w:val="00824CCC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24CCC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ConsNormal">
    <w:name w:val="ConsNormal"/>
    <w:uiPriority w:val="99"/>
    <w:rsid w:val="00824C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824C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2019-04-22T04:51:00Z</dcterms:created>
  <dcterms:modified xsi:type="dcterms:W3CDTF">2019-04-30T04:56:00Z</dcterms:modified>
</cp:coreProperties>
</file>