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DD0C42" w:rsidRPr="00B91D95" w:rsidTr="0096335B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 Республикаһы</w:t>
            </w:r>
            <w:r w:rsidRPr="00B91D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DD0C42" w:rsidRPr="00B91D95" w:rsidRDefault="00DD0C42" w:rsidP="0096335B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 районының   </w:t>
            </w:r>
          </w:p>
          <w:p w:rsidR="00DD0C42" w:rsidRPr="00B91D95" w:rsidRDefault="00DD0C42" w:rsidP="0096335B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/>
                <w:color w:val="000000"/>
                <w:sz w:val="28"/>
                <w:szCs w:val="28"/>
              </w:rPr>
              <w:t>Дүшəмбикə ауыл Советы ауыл  билəмəһе хакимиəте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1D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91D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DD0C42" w:rsidRPr="00B91D95" w:rsidRDefault="00DD0C42" w:rsidP="009633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DD0C42" w:rsidRPr="00B91D95" w:rsidRDefault="00DD0C42" w:rsidP="00DD0C42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DD0C42" w:rsidRPr="00B91D95" w:rsidRDefault="00DD0C42" w:rsidP="00DD0C42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B91D95">
        <w:rPr>
          <w:rFonts w:ascii="Times New Roman" w:hAnsi="Times New Roman" w:cs="Times New Roman"/>
          <w:sz w:val="28"/>
        </w:rPr>
        <w:t>КАРАР                                               №  19                      ПОСТАНОВЛЕНИЕ</w:t>
      </w:r>
    </w:p>
    <w:p w:rsidR="00DD0C42" w:rsidRPr="00B91D95" w:rsidRDefault="00DD0C42" w:rsidP="00DD0C42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B91D95">
        <w:rPr>
          <w:rFonts w:ascii="Times New Roman" w:hAnsi="Times New Roman" w:cs="Times New Roman"/>
          <w:sz w:val="28"/>
        </w:rPr>
        <w:t>«10»  сентябрь  2020  й.                                                    «10»  сентября  2020 г.</w:t>
      </w:r>
    </w:p>
    <w:p w:rsidR="00B91D95" w:rsidRPr="00B91D95" w:rsidRDefault="00B91D95" w:rsidP="00DD0C42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B91D95" w:rsidRPr="00B91D95" w:rsidRDefault="00B91D95" w:rsidP="00DD0C42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B91D95" w:rsidRPr="00B91D95" w:rsidRDefault="00B91D95" w:rsidP="00B91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 </w:t>
      </w:r>
    </w:p>
    <w:p w:rsidR="00B91D95" w:rsidRDefault="00B91D95" w:rsidP="00B91D9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 w:rsidR="008B6383">
        <w:rPr>
          <w:rFonts w:ascii="Times New Roman" w:hAnsi="Times New Roman" w:cs="Times New Roman"/>
          <w:sz w:val="28"/>
          <w:szCs w:val="28"/>
        </w:rPr>
        <w:t xml:space="preserve">    </w:t>
      </w:r>
      <w:r w:rsidRPr="00B91D9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91D95" w:rsidRPr="00B91D95" w:rsidRDefault="00B91D95" w:rsidP="00B91D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составления, утверждения и ведения бюджетных смет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опубликования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jc w:val="both"/>
        <w:rPr>
          <w:rFonts w:ascii="Times New Roman" w:hAnsi="Times New Roman" w:cs="Times New Roman"/>
          <w:sz w:val="28"/>
          <w:szCs w:val="24"/>
        </w:rPr>
      </w:pPr>
      <w:r w:rsidRPr="00B91D95">
        <w:rPr>
          <w:rFonts w:ascii="Times New Roman" w:hAnsi="Times New Roman" w:cs="Times New Roman"/>
          <w:sz w:val="28"/>
          <w:szCs w:val="24"/>
        </w:rPr>
        <w:t xml:space="preserve">Глава сельского поселения: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B91D95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Ф.А. Гизатуллин</w:t>
      </w:r>
    </w:p>
    <w:p w:rsidR="00B91D95" w:rsidRPr="00B91D95" w:rsidRDefault="00B91D95" w:rsidP="00B91D95">
      <w:pPr>
        <w:tabs>
          <w:tab w:val="center" w:pos="5320"/>
          <w:tab w:val="right" w:pos="9920"/>
        </w:tabs>
        <w:spacing w:line="360" w:lineRule="auto"/>
        <w:ind w:firstLine="720"/>
        <w:outlineLvl w:val="6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rPr>
          <w:rFonts w:ascii="Times New Roman" w:hAnsi="Times New Roman" w:cs="Times New Roman"/>
          <w:sz w:val="24"/>
          <w:szCs w:val="24"/>
        </w:rPr>
      </w:pPr>
    </w:p>
    <w:p w:rsidR="00B91D95" w:rsidRPr="00B91D95" w:rsidRDefault="00B91D95" w:rsidP="00B91D95">
      <w:pPr>
        <w:rPr>
          <w:rFonts w:ascii="Times New Roman" w:hAnsi="Times New Roman" w:cs="Times New Roman"/>
          <w:sz w:val="24"/>
          <w:szCs w:val="24"/>
        </w:rPr>
      </w:pPr>
    </w:p>
    <w:p w:rsidR="00B91D95" w:rsidRPr="00B91D95" w:rsidRDefault="00B91D95" w:rsidP="00B91D95">
      <w:pPr>
        <w:rPr>
          <w:rFonts w:ascii="Times New Roman" w:hAnsi="Times New Roman" w:cs="Times New Roman"/>
          <w:sz w:val="24"/>
          <w:szCs w:val="24"/>
        </w:rPr>
      </w:pP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Утвержден         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  Душанбековский сельсовет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  Кигинский район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D9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91D95" w:rsidRPr="00B91D95" w:rsidRDefault="00B91D95" w:rsidP="00B91D9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1D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1D95">
        <w:rPr>
          <w:rFonts w:ascii="Times New Roman" w:hAnsi="Times New Roman" w:cs="Times New Roman"/>
          <w:sz w:val="24"/>
          <w:szCs w:val="24"/>
        </w:rPr>
        <w:t xml:space="preserve"> от «10» сентября 2020 г. № 19</w:t>
      </w:r>
    </w:p>
    <w:p w:rsidR="00B91D95" w:rsidRPr="00B91D95" w:rsidRDefault="00B91D95" w:rsidP="00B91D95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D95" w:rsidRPr="00B91D95" w:rsidRDefault="00B91D95" w:rsidP="00B91D95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91D9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91D95" w:rsidRPr="00B91D95" w:rsidRDefault="00B91D95" w:rsidP="00B91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</w:t>
      </w:r>
    </w:p>
    <w:p w:rsidR="00B91D95" w:rsidRPr="00B91D95" w:rsidRDefault="00B91D95" w:rsidP="00B91D95">
      <w:pPr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составления, утверждения и ведения бюджетных смет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– Порядок) устанавливает правила составления, утверждения и ведения бюджетных смет (далее - сметы)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Кигинский район Республики Башкортостан (далее – </w:t>
      </w:r>
      <w:r w:rsidRPr="00B91D95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Pr="00B91D95">
        <w:rPr>
          <w:rFonts w:ascii="Times New Roman" w:hAnsi="Times New Roman" w:cs="Times New Roman"/>
          <w:sz w:val="28"/>
          <w:szCs w:val="28"/>
        </w:rPr>
        <w:t>) с учетом Общих требований к порядку составления, утверждения и ведения бюджетных смет утвержденных приказом Министерства финансов Российской Федерации от 20 ноября 2007 г. № 112Н (далее - Общие требования).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2. Контроль за целевым и эффективным расходованием средств, получаемых на финансирование деятельности сельского поселения,  возлагается на главу сельского поселения.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3. Смета составляется на текущий финансовый год в рублях с двумя десятичными знаками по форме согласно приложению 1 к настоящему Порядку</w:t>
      </w:r>
      <w:r w:rsidRPr="00B91D95">
        <w:rPr>
          <w:rFonts w:ascii="Times New Roman" w:hAnsi="Times New Roman" w:cs="Times New Roman"/>
          <w:i/>
          <w:sz w:val="28"/>
          <w:szCs w:val="28"/>
        </w:rPr>
        <w:t>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5. Смета содержит следующие обязательные реквизиты: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lastRenderedPageBreak/>
        <w:t>гриф учреждения, содержащий подпись (и ее расшифровку) лица, уполномоченного утверждать смету, и дату утверждения;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наименование сельского поселения,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по главному распорядителю средств бюджета;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данные:  руководителя учреждения, главного бухгалтера, дату подписания (подготовки) сметы.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D95">
        <w:rPr>
          <w:rFonts w:ascii="Times New Roman" w:hAnsi="Times New Roman" w:cs="Times New Roman"/>
          <w:bCs/>
          <w:sz w:val="28"/>
          <w:szCs w:val="28"/>
        </w:rPr>
        <w:t>6. Смета подписывается</w:t>
      </w:r>
      <w:r w:rsidRPr="00B91D95">
        <w:rPr>
          <w:rFonts w:ascii="Times New Roman" w:hAnsi="Times New Roman" w:cs="Times New Roman"/>
          <w:sz w:val="28"/>
          <w:szCs w:val="28"/>
        </w:rPr>
        <w:t xml:space="preserve"> </w:t>
      </w:r>
      <w:r w:rsidRPr="00B91D95">
        <w:rPr>
          <w:rFonts w:ascii="Times New Roman" w:hAnsi="Times New Roman" w:cs="Times New Roman"/>
          <w:bCs/>
          <w:sz w:val="28"/>
          <w:szCs w:val="28"/>
        </w:rPr>
        <w:t>руководителем учреждения</w:t>
      </w:r>
      <w:r w:rsidRPr="00B91D95">
        <w:rPr>
          <w:rFonts w:ascii="Times New Roman" w:hAnsi="Times New Roman" w:cs="Times New Roman"/>
          <w:sz w:val="28"/>
          <w:szCs w:val="28"/>
        </w:rPr>
        <w:t>.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B91D95" w:rsidRPr="00B91D95" w:rsidRDefault="00B91D95" w:rsidP="00B91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D95">
        <w:rPr>
          <w:rFonts w:ascii="Times New Roman" w:hAnsi="Times New Roman" w:cs="Times New Roman"/>
          <w:bCs/>
          <w:sz w:val="28"/>
          <w:szCs w:val="28"/>
        </w:rPr>
        <w:t>Смета утверждается Главой сельского поселения (руководителем ГРБС) или уполномоченным им лицом и заверяется гербовой печатью администрации.</w:t>
      </w:r>
    </w:p>
    <w:p w:rsidR="00B91D95" w:rsidRPr="00B91D95" w:rsidRDefault="00B91D95" w:rsidP="00B91D95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7. Представление сметы на утверждение в администрацию на текущий финансовый год (первоначальной сметы) осуществляется до 25 января текущего года.</w:t>
      </w:r>
    </w:p>
    <w:p w:rsidR="00B91D95" w:rsidRPr="00B91D95" w:rsidRDefault="00B91D95" w:rsidP="00B91D95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lastRenderedPageBreak/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8. Внесение изменений в смету производится: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- на основании внесенных финансовым органом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B91D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B91D95" w:rsidRPr="00B91D95" w:rsidRDefault="00B91D95" w:rsidP="00B91D95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Изменения показателей бюджетной сметы составляются учреждением по форме согласно приложению 2 к настоящему порядку.</w:t>
      </w:r>
    </w:p>
    <w:p w:rsidR="00B91D95" w:rsidRPr="00B91D95" w:rsidRDefault="00B91D95" w:rsidP="00B91D95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 xml:space="preserve">Данные изменения утверждаются администрацией сельского поселения. Для утверждения изменений учреждение представляет в Администрацию обоснование планируемых расходов и изменений к ним, причины отклонения расходов от ранее запланированных. </w:t>
      </w:r>
    </w:p>
    <w:p w:rsidR="00B91D95" w:rsidRPr="00B91D95" w:rsidRDefault="00B91D95" w:rsidP="00B91D95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</w:t>
      </w:r>
      <w:r w:rsidRPr="00B91D95">
        <w:rPr>
          <w:rFonts w:ascii="Times New Roman" w:hAnsi="Times New Roman" w:cs="Times New Roman"/>
          <w:sz w:val="28"/>
          <w:szCs w:val="28"/>
        </w:rPr>
        <w:br/>
        <w:t>25 декабря текущего года.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Один экземпляр уточненной сметы представляется в а</w:t>
      </w:r>
      <w:r w:rsidRPr="00B91D95">
        <w:rPr>
          <w:rFonts w:ascii="Times New Roman" w:hAnsi="Times New Roman" w:cs="Times New Roman"/>
          <w:i/>
          <w:sz w:val="28"/>
          <w:szCs w:val="28"/>
        </w:rPr>
        <w:t>дминистрацию</w:t>
      </w:r>
      <w:r w:rsidRPr="00B91D95">
        <w:rPr>
          <w:rFonts w:ascii="Times New Roman" w:hAnsi="Times New Roman" w:cs="Times New Roman"/>
          <w:sz w:val="28"/>
          <w:szCs w:val="28"/>
        </w:rPr>
        <w:t>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10. Действие утвержденных смет прекращается 31 декабря текущего финансового года.</w:t>
      </w:r>
    </w:p>
    <w:p w:rsidR="00B91D95" w:rsidRPr="00B91D95" w:rsidRDefault="00B91D95" w:rsidP="00B91D95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95">
        <w:rPr>
          <w:rFonts w:ascii="Times New Roman" w:hAnsi="Times New Roman" w:cs="Times New Roman"/>
          <w:sz w:val="28"/>
          <w:szCs w:val="28"/>
        </w:rPr>
        <w:t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составляет проект сметы на очередной финансовый год по форме согласно приложению 3 к настоящему Порядку с приложением расчетов, обоснований, необходимых нормативно-правовых актов, смет расходов, пояснительной записки  и др.</w:t>
      </w:r>
    </w:p>
    <w:p w:rsidR="00B91D95" w:rsidRPr="00B91D95" w:rsidRDefault="00B91D95" w:rsidP="00B91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1D95" w:rsidRPr="00B91D95" w:rsidRDefault="00B91D95" w:rsidP="00B91D95">
      <w:pPr>
        <w:rPr>
          <w:rFonts w:ascii="Times New Roman" w:hAnsi="Times New Roman" w:cs="Times New Roman"/>
          <w:sz w:val="28"/>
          <w:szCs w:val="28"/>
        </w:rPr>
      </w:pPr>
    </w:p>
    <w:p w:rsidR="00000000" w:rsidRPr="00B91D95" w:rsidRDefault="00C353E8">
      <w:pPr>
        <w:rPr>
          <w:rFonts w:ascii="Times New Roman" w:hAnsi="Times New Roman" w:cs="Times New Roman"/>
        </w:rPr>
      </w:pPr>
    </w:p>
    <w:p w:rsidR="00B91D95" w:rsidRPr="00B91D95" w:rsidRDefault="00B91D95">
      <w:pPr>
        <w:rPr>
          <w:rFonts w:ascii="Times New Roman" w:hAnsi="Times New Roman" w:cs="Times New Roman"/>
        </w:rPr>
      </w:pPr>
    </w:p>
    <w:sectPr w:rsidR="00B91D95" w:rsidRPr="00B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E8" w:rsidRDefault="00C353E8" w:rsidP="00B91D95">
      <w:pPr>
        <w:spacing w:after="0" w:line="240" w:lineRule="auto"/>
      </w:pPr>
      <w:r>
        <w:separator/>
      </w:r>
    </w:p>
  </w:endnote>
  <w:endnote w:type="continuationSeparator" w:id="1">
    <w:p w:rsidR="00C353E8" w:rsidRDefault="00C353E8" w:rsidP="00B9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E8" w:rsidRDefault="00C353E8" w:rsidP="00B91D95">
      <w:pPr>
        <w:spacing w:after="0" w:line="240" w:lineRule="auto"/>
      </w:pPr>
      <w:r>
        <w:separator/>
      </w:r>
    </w:p>
  </w:footnote>
  <w:footnote w:type="continuationSeparator" w:id="1">
    <w:p w:rsidR="00C353E8" w:rsidRDefault="00C353E8" w:rsidP="00B9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C42"/>
    <w:rsid w:val="008B6383"/>
    <w:rsid w:val="00B91D95"/>
    <w:rsid w:val="00C353E8"/>
    <w:rsid w:val="00D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D0C4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D0C42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1013</Words>
  <Characters>5780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2020-09-11T06:05:00Z</dcterms:created>
  <dcterms:modified xsi:type="dcterms:W3CDTF">2020-09-11T06:13:00Z</dcterms:modified>
</cp:coreProperties>
</file>