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815"/>
        <w:gridCol w:w="3734"/>
      </w:tblGrid>
      <w:tr w:rsidR="001C5C81" w:rsidRPr="001C5C81" w:rsidTr="001C5C81">
        <w:trPr>
          <w:trHeight w:val="1985"/>
        </w:trPr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1C5C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ның</w:t>
            </w:r>
          </w:p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Ҡыйғы районы</w:t>
            </w:r>
          </w:p>
          <w:p w:rsidR="001C5C81" w:rsidRPr="001C5C81" w:rsidRDefault="001C5C81" w:rsidP="001C5C81">
            <w:pPr>
              <w:pStyle w:val="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1C5C81" w:rsidRPr="001C5C81" w:rsidRDefault="001C5C81" w:rsidP="001C5C81">
            <w:pPr>
              <w:pStyle w:val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1C5C81"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81">
              <w:rPr>
                <w:rFonts w:ascii="Times New Roman" w:eastAsiaTheme="minorHAns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1C5C81" w:rsidRPr="001C5C81" w:rsidRDefault="001C5C81" w:rsidP="001C5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5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</w:tbl>
    <w:p w:rsidR="001C5C81" w:rsidRPr="00C70756" w:rsidRDefault="001C5C81" w:rsidP="001C5C81">
      <w:pPr>
        <w:pStyle w:val="3"/>
        <w:spacing w:line="240" w:lineRule="auto"/>
        <w:ind w:left="0"/>
        <w:jc w:val="left"/>
        <w:rPr>
          <w:b/>
          <w:sz w:val="28"/>
          <w:szCs w:val="28"/>
        </w:rPr>
      </w:pPr>
      <w:r w:rsidRPr="00C70756">
        <w:rPr>
          <w:b/>
          <w:bCs/>
          <w:sz w:val="28"/>
          <w:szCs w:val="28"/>
        </w:rPr>
        <w:t xml:space="preserve">          Ҡ</w:t>
      </w:r>
      <w:r w:rsidRPr="00C70756">
        <w:rPr>
          <w:b/>
          <w:sz w:val="28"/>
          <w:szCs w:val="28"/>
        </w:rPr>
        <w:t>АРАР                                                                                  РЕШЕНИЕ</w:t>
      </w:r>
    </w:p>
    <w:p w:rsidR="001C5C81" w:rsidRPr="001C5C81" w:rsidRDefault="001C5C81" w:rsidP="001C5C81">
      <w:pPr>
        <w:pStyle w:val="3"/>
        <w:spacing w:line="240" w:lineRule="auto"/>
        <w:ind w:left="0"/>
        <w:rPr>
          <w:sz w:val="28"/>
          <w:szCs w:val="28"/>
        </w:rPr>
      </w:pPr>
      <w:r w:rsidRPr="001C5C81">
        <w:rPr>
          <w:sz w:val="28"/>
          <w:szCs w:val="28"/>
        </w:rPr>
        <w:t xml:space="preserve">29   декабрь  2021 </w:t>
      </w:r>
      <w:proofErr w:type="spellStart"/>
      <w:r w:rsidRPr="001C5C81">
        <w:rPr>
          <w:sz w:val="28"/>
          <w:szCs w:val="28"/>
        </w:rPr>
        <w:t>й</w:t>
      </w:r>
      <w:proofErr w:type="spellEnd"/>
      <w:r w:rsidRPr="001C5C81">
        <w:rPr>
          <w:sz w:val="28"/>
          <w:szCs w:val="28"/>
        </w:rPr>
        <w:t xml:space="preserve">.                          № 28-31-4                    </w:t>
      </w:r>
      <w:r w:rsidR="00C70756">
        <w:rPr>
          <w:sz w:val="28"/>
          <w:szCs w:val="28"/>
        </w:rPr>
        <w:t>29</w:t>
      </w:r>
      <w:r w:rsidRPr="001C5C81">
        <w:rPr>
          <w:sz w:val="28"/>
          <w:szCs w:val="28"/>
        </w:rPr>
        <w:t xml:space="preserve">  декабря  2021 г.</w:t>
      </w:r>
    </w:p>
    <w:p w:rsidR="001C5C81" w:rsidRDefault="001C5C81" w:rsidP="001C5C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5C81">
        <w:rPr>
          <w:rFonts w:ascii="Times New Roman" w:hAnsi="Times New Roman" w:cs="Times New Roman"/>
          <w:sz w:val="28"/>
          <w:szCs w:val="28"/>
        </w:rPr>
        <w:t xml:space="preserve">Дүшəмбикə  </w:t>
      </w:r>
      <w:proofErr w:type="spellStart"/>
      <w:r w:rsidRPr="001C5C81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1C5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село </w:t>
      </w:r>
      <w:proofErr w:type="spellStart"/>
      <w:r w:rsidRPr="001C5C81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</w:p>
    <w:p w:rsidR="00B2000B" w:rsidRPr="001C5C81" w:rsidRDefault="00B2000B" w:rsidP="001C5C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C81" w:rsidRDefault="001C5C81" w:rsidP="00C7075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C81">
        <w:rPr>
          <w:rFonts w:ascii="Times New Roman" w:hAnsi="Times New Roman" w:cs="Times New Roman"/>
          <w:b/>
          <w:sz w:val="28"/>
          <w:szCs w:val="28"/>
        </w:rPr>
        <w:t>Об утверждении Соглашения  между органами местного самоуправления муниципального района Кигинский район Республики Башкортостан и сельского поселения Душанбековский сельсовет муниципального района Кигинский район Республики Башкортостан о передаче органам местного самоуправления муниципального района Кигинский район Республики Башкортостан осуществления части полномочий органов местного самоуправления сельского поселения Душанбековский сельсовет муниципального района Кигинский район Республики Башкортостан</w:t>
      </w:r>
      <w:proofErr w:type="gramEnd"/>
    </w:p>
    <w:p w:rsidR="00B2000B" w:rsidRPr="001C5C81" w:rsidRDefault="00B2000B" w:rsidP="00C7075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81" w:rsidRPr="001C5C81" w:rsidRDefault="001C5C81" w:rsidP="00C70756">
      <w:pPr>
        <w:pStyle w:val="7"/>
        <w:spacing w:before="0" w:line="0" w:lineRule="atLeast"/>
        <w:ind w:firstLine="85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C5C81"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статьями 14, 15 Федерального закона «Об общих принципах организации местного самоуправления в Российской Федерации» от 06.10.2003 № 131-ФЗ, Уставом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сельского поселения Душанбековский сельсовет </w:t>
      </w:r>
      <w:r w:rsidRPr="001C5C81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района Кигинский район Республики Башкортостан, Совет </w:t>
      </w:r>
      <w:r>
        <w:rPr>
          <w:rFonts w:ascii="Times New Roman" w:hAnsi="Times New Roman" w:cs="Times New Roman"/>
          <w:i w:val="0"/>
          <w:sz w:val="28"/>
          <w:szCs w:val="28"/>
        </w:rPr>
        <w:t>сельского поселения Душанбековский сельсовет</w:t>
      </w:r>
      <w:r w:rsidRPr="001C5C81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района Кигинский район Республики Башкортостан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</w:t>
      </w:r>
      <w:proofErr w:type="spellStart"/>
      <w:proofErr w:type="gramStart"/>
      <w:r w:rsidRPr="001C5C81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spellEnd"/>
      <w:proofErr w:type="gramEnd"/>
      <w:r w:rsidRPr="001C5C81">
        <w:rPr>
          <w:rFonts w:ascii="Times New Roman" w:hAnsi="Times New Roman" w:cs="Times New Roman"/>
          <w:i w:val="0"/>
          <w:sz w:val="28"/>
          <w:szCs w:val="28"/>
        </w:rPr>
        <w:t xml:space="preserve"> е </w:t>
      </w:r>
      <w:proofErr w:type="spellStart"/>
      <w:r w:rsidRPr="001C5C81">
        <w:rPr>
          <w:rFonts w:ascii="Times New Roman" w:hAnsi="Times New Roman" w:cs="Times New Roman"/>
          <w:i w:val="0"/>
          <w:sz w:val="28"/>
          <w:szCs w:val="28"/>
        </w:rPr>
        <w:t>ш</w:t>
      </w:r>
      <w:proofErr w:type="spellEnd"/>
      <w:r w:rsidRPr="001C5C81">
        <w:rPr>
          <w:rFonts w:ascii="Times New Roman" w:hAnsi="Times New Roman" w:cs="Times New Roman"/>
          <w:i w:val="0"/>
          <w:sz w:val="28"/>
          <w:szCs w:val="28"/>
        </w:rPr>
        <w:t xml:space="preserve"> и л:</w:t>
      </w:r>
    </w:p>
    <w:p w:rsidR="001C5C81" w:rsidRPr="001C5C81" w:rsidRDefault="001C5C81" w:rsidP="00C7075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C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5C81">
        <w:rPr>
          <w:rFonts w:ascii="Times New Roman" w:hAnsi="Times New Roman" w:cs="Times New Roman"/>
          <w:sz w:val="28"/>
          <w:szCs w:val="28"/>
        </w:rPr>
        <w:t>Утвердить Соглашение между органами местного самоуправления муниципального района Кигинский район Республики Башкортостан и сельского поселения Душанбековский сельсовет муниципального района Кигинский район Республики Башкортостан о передаче органам местного самоуправления муниципального района Кигинский район Республики Башкортостан осуществления части полномочий органов местного самоуправления сельского поселения Душанбековский сельсовет муниципального района Кигинский район Республики Башкортостан (прилагается).</w:t>
      </w:r>
      <w:proofErr w:type="gramEnd"/>
    </w:p>
    <w:p w:rsidR="001C5C81" w:rsidRDefault="001C5C81" w:rsidP="00C7075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C81">
        <w:rPr>
          <w:rFonts w:ascii="Times New Roman" w:hAnsi="Times New Roman" w:cs="Times New Roman"/>
          <w:sz w:val="28"/>
          <w:szCs w:val="28"/>
        </w:rPr>
        <w:t xml:space="preserve">2. Настоящее решение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 поселения Душанбековский сельсовет м</w:t>
      </w:r>
      <w:r w:rsidRPr="001C5C81">
        <w:rPr>
          <w:rFonts w:ascii="Times New Roman" w:hAnsi="Times New Roman" w:cs="Times New Roman"/>
          <w:sz w:val="28"/>
          <w:szCs w:val="28"/>
        </w:rPr>
        <w:t xml:space="preserve">униципального района Кигинский район Республики Башкортостан </w:t>
      </w:r>
      <w:hyperlink r:id="rId6" w:history="1">
        <w:r w:rsidR="00B2000B" w:rsidRPr="00EF6FFD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B2000B" w:rsidRPr="00EF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dushanbekovo</w:t>
        </w:r>
        <w:proofErr w:type="spellEnd"/>
        <w:r w:rsidR="00B2000B" w:rsidRPr="00EF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000B" w:rsidRPr="00EF6FF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2000B" w:rsidRPr="00EF6FF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1C5C81">
        <w:rPr>
          <w:rFonts w:ascii="Times New Roman" w:hAnsi="Times New Roman" w:cs="Times New Roman"/>
          <w:sz w:val="28"/>
          <w:szCs w:val="28"/>
        </w:rPr>
        <w:t>.</w:t>
      </w:r>
    </w:p>
    <w:p w:rsidR="00B2000B" w:rsidRDefault="00B2000B" w:rsidP="00C7075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000B" w:rsidRPr="001C5C81" w:rsidRDefault="00B2000B" w:rsidP="00C70756">
      <w:pPr>
        <w:pStyle w:val="3"/>
        <w:spacing w:line="0" w:lineRule="atLeast"/>
        <w:ind w:left="0"/>
        <w:rPr>
          <w:sz w:val="28"/>
          <w:szCs w:val="28"/>
        </w:rPr>
      </w:pPr>
    </w:p>
    <w:p w:rsidR="001C5C81" w:rsidRPr="001C5C81" w:rsidRDefault="001C5C81" w:rsidP="00C70756">
      <w:pPr>
        <w:pStyle w:val="3"/>
        <w:spacing w:line="0" w:lineRule="atLeast"/>
        <w:ind w:left="0"/>
        <w:rPr>
          <w:sz w:val="28"/>
          <w:szCs w:val="28"/>
        </w:rPr>
      </w:pPr>
      <w:r w:rsidRPr="001C5C81">
        <w:rPr>
          <w:sz w:val="28"/>
          <w:szCs w:val="28"/>
        </w:rPr>
        <w:t xml:space="preserve">Председатель Совета                                                               </w:t>
      </w:r>
      <w:r>
        <w:rPr>
          <w:sz w:val="28"/>
          <w:szCs w:val="28"/>
        </w:rPr>
        <w:t>Ф.А. Гизатуллин</w:t>
      </w:r>
    </w:p>
    <w:tbl>
      <w:tblPr>
        <w:tblW w:w="11058" w:type="dxa"/>
        <w:tblInd w:w="-34" w:type="dxa"/>
        <w:tblLook w:val="04A0"/>
      </w:tblPr>
      <w:tblGrid>
        <w:gridCol w:w="6096"/>
        <w:gridCol w:w="4962"/>
      </w:tblGrid>
      <w:tr w:rsidR="001C5C81" w:rsidRPr="001C5C81" w:rsidTr="00FC3027">
        <w:trPr>
          <w:trHeight w:val="1269"/>
        </w:trPr>
        <w:tc>
          <w:tcPr>
            <w:tcW w:w="6096" w:type="dxa"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1C5C81" w:rsidRPr="001C5C81" w:rsidRDefault="001C5C81" w:rsidP="001C5C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 xml:space="preserve">Утверждено решением </w:t>
            </w:r>
          </w:p>
          <w:p w:rsidR="001C5C81" w:rsidRDefault="001C5C81" w:rsidP="001C5C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 xml:space="preserve">Совета сельского поселения </w:t>
            </w:r>
          </w:p>
          <w:p w:rsidR="001C5C81" w:rsidRDefault="001C5C81" w:rsidP="001C5C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 xml:space="preserve">Душанбековский сельсовет </w:t>
            </w:r>
          </w:p>
          <w:p w:rsidR="001C5C81" w:rsidRPr="001C5C81" w:rsidRDefault="001C5C81" w:rsidP="001C5C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1C5C81" w:rsidRPr="001C5C81" w:rsidRDefault="001C5C81" w:rsidP="001C5C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>Кигинский район</w:t>
            </w:r>
          </w:p>
          <w:p w:rsidR="001C5C81" w:rsidRPr="001C5C81" w:rsidRDefault="001C5C81" w:rsidP="001C5C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1C5C81" w:rsidRPr="001C5C81" w:rsidRDefault="001C5C81" w:rsidP="001C5C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 xml:space="preserve">от 29 декабря 2021 года № </w:t>
            </w:r>
            <w:r>
              <w:rPr>
                <w:rFonts w:ascii="Times New Roman" w:hAnsi="Times New Roman" w:cs="Times New Roman"/>
              </w:rPr>
              <w:t>28-31-4</w:t>
            </w:r>
          </w:p>
        </w:tc>
      </w:tr>
    </w:tbl>
    <w:p w:rsidR="001C5C81" w:rsidRPr="001C5C81" w:rsidRDefault="001C5C81" w:rsidP="001C5C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СОГЛАШЕНИЕ</w:t>
      </w:r>
    </w:p>
    <w:p w:rsidR="001C5C81" w:rsidRDefault="001C5C81" w:rsidP="00B2000B">
      <w:pPr>
        <w:spacing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 xml:space="preserve">между органами местного самоуправления муниципального района Кигинский район Республики Башкортостан и сельского поселения Душанбековский сельсовет муниципального района Кигинский район Республики Башкортостан о передаче органам местного самоуправления муниципального района Кигинский район Республики Башкортостан осуществления </w:t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части полномочий органов местного самоуправления сельского поселения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 xml:space="preserve"> Душанбековский сельсовет муниципального района </w:t>
      </w:r>
      <w:r w:rsidR="00C70756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C5C81">
        <w:rPr>
          <w:rFonts w:ascii="Times New Roman" w:hAnsi="Times New Roman" w:cs="Times New Roman"/>
          <w:sz w:val="27"/>
          <w:szCs w:val="27"/>
        </w:rPr>
        <w:t>Кигинский район Республики Башкортостан</w:t>
      </w:r>
    </w:p>
    <w:p w:rsidR="00B2000B" w:rsidRPr="001C5C81" w:rsidRDefault="00B2000B" w:rsidP="00B2000B">
      <w:pPr>
        <w:spacing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C5C81">
        <w:rPr>
          <w:rFonts w:ascii="Times New Roman" w:hAnsi="Times New Roman" w:cs="Times New Roman"/>
          <w:sz w:val="27"/>
          <w:szCs w:val="27"/>
        </w:rPr>
        <w:t xml:space="preserve">Совет муниципального района Кигинский район Республики Башкортостан, именуемый в дальнейшем Район, в лице председателя Совета муниципального района Кигинский район Республики Башкортостан Султанова Ильдара </w:t>
      </w:r>
      <w:proofErr w:type="spellStart"/>
      <w:r w:rsidRPr="001C5C81">
        <w:rPr>
          <w:rFonts w:ascii="Times New Roman" w:hAnsi="Times New Roman" w:cs="Times New Roman"/>
          <w:sz w:val="27"/>
          <w:szCs w:val="27"/>
        </w:rPr>
        <w:t>Фларидовича</w:t>
      </w:r>
      <w:proofErr w:type="spellEnd"/>
      <w:r w:rsidRPr="001C5C81">
        <w:rPr>
          <w:rFonts w:ascii="Times New Roman" w:hAnsi="Times New Roman" w:cs="Times New Roman"/>
          <w:sz w:val="27"/>
          <w:szCs w:val="27"/>
        </w:rPr>
        <w:t>, действующего на основании Устава, с одной стороны, и Совет сельского поселения Душанбековский сельсовет муниципального района Кигинский район Республики Башкортостан, именуемый в дальнейшем Поселение, в лице главы сельского поселения Душанбековский сельсовет муниципального района Кигинский район Республики Башкортостан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C5C81">
        <w:rPr>
          <w:rFonts w:ascii="Times New Roman" w:hAnsi="Times New Roman" w:cs="Times New Roman"/>
          <w:sz w:val="27"/>
          <w:szCs w:val="27"/>
        </w:rPr>
        <w:t>Гизатуллина</w:t>
      </w:r>
      <w:proofErr w:type="spellEnd"/>
      <w:r w:rsidRPr="001C5C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C5C81">
        <w:rPr>
          <w:rFonts w:ascii="Times New Roman" w:hAnsi="Times New Roman" w:cs="Times New Roman"/>
          <w:sz w:val="27"/>
          <w:szCs w:val="27"/>
        </w:rPr>
        <w:t>Фильнюса</w:t>
      </w:r>
      <w:proofErr w:type="spellEnd"/>
      <w:r w:rsidRPr="001C5C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C5C81">
        <w:rPr>
          <w:rFonts w:ascii="Times New Roman" w:hAnsi="Times New Roman" w:cs="Times New Roman"/>
          <w:sz w:val="27"/>
          <w:szCs w:val="27"/>
        </w:rPr>
        <w:t>Афроновича</w:t>
      </w:r>
      <w:proofErr w:type="spellEnd"/>
      <w:r w:rsidRPr="001C5C81">
        <w:rPr>
          <w:rFonts w:ascii="Times New Roman" w:hAnsi="Times New Roman" w:cs="Times New Roman"/>
          <w:sz w:val="27"/>
          <w:szCs w:val="27"/>
        </w:rPr>
        <w:t>, действующего на основании Устава, с другой стороны, заключили настоящее соглашение о нижеследующем: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5C81">
        <w:rPr>
          <w:rFonts w:ascii="Times New Roman" w:hAnsi="Times New Roman" w:cs="Times New Roman"/>
          <w:b/>
          <w:sz w:val="27"/>
          <w:szCs w:val="27"/>
        </w:rPr>
        <w:t>1.</w:t>
      </w:r>
      <w:r w:rsidRPr="001C5C81">
        <w:rPr>
          <w:rFonts w:ascii="Times New Roman" w:hAnsi="Times New Roman" w:cs="Times New Roman"/>
          <w:b/>
          <w:sz w:val="27"/>
          <w:szCs w:val="27"/>
        </w:rPr>
        <w:tab/>
        <w:t>Предмет Соглашения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1.1. В соответствии с настоящим Соглашением Поселение передает Району, а Район принимает следующие полномочия:</w:t>
      </w:r>
      <w:r w:rsidRPr="001C5C81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399"/>
        <w:gridCol w:w="6502"/>
      </w:tblGrid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НПА,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регулирующий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сельского поселения, передаваемые органам местного самоуправления муниципального района Кигинский район Республики Башкортостан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п. 4 ст.9 Бюджетного кодекса Российской Федерации</w:t>
            </w: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Осуществление части полномочий по формированию, исполнению бюджета сельского поселения и осуществлению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данного бюджета, в части: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осуществлять процедуру подтверждения исполнения денежных обязательств получателей средств бюджета сельского поселения с проверкой представленных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расчетных документов, подтверждающих списание денежных средств с единого счета бюджета сельского поселения в пользу получателей средств бюджета сельского поселения, а также проверкой иных документов, подтверждающих проведение не денежных операций по исполнению денежных обязательств получателей бюджетных средств в соответствии с законодательством;</w:t>
            </w:r>
            <w:proofErr w:type="gramEnd"/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осуществлять санкционирование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оплаты денежных обязательств получателей бюджетных средств сельского поселения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установленным порядком;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осуществлять финансовый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операциями с бюджетными средствами получателей средств бюджета поселений, средствами администраторов источника финансирования дефицита;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осуществлять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составлением бюджетной отчетности и ведением бюджетного учета, подготовкой и организацией осуществления мер, направленных на повышение эффективности и экономности использования бюджетных средств.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принимать участие в формировании бюджета сельского поселения в порядке, установленном законодательством Российской Федерации, Республики Башкортостан, муниципального района и муниципальными правовыми актами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оказывать полную и своевременную консультативную помощь при подготовке проектов муниципальных правовых актов по установлению, изменению, введению в действие и прекращению действия местных налогов и сборов, предоставлению льгот по уплате налогов и сборов либо их отмене и направлении их на утверждение в представительный орган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оказывать методологическую помощь при разработке методики планирования бюджетных ассигнований бюджета сельского поселения, нормативов расходов бюджета сельского поселения на решение вопросов местного значения;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оказывать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ab/>
              <w:t>помощь при разработке проекта решения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представительного органа сельского поселения о бюджете сельского поселения на очередной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финансовый год;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принимать участие в работе по рассмотрению проекта бюджета сельского поселения в представительном органе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оказывать методологическую помощь по детализации и определению порядка применения бюджетной классификации Российской Федерации в части, относящейся к бюджету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обеспечивать ведение лицевых счетов главных распорядителей (распорядителей) и получателей средств бюджета сельского поселения: по учету бюджетных средств, по учету средств от предпринимательской и иной приносящей доход деятельности, по учету средств, поступающих во временное распоряжение бюджетных учреждений;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оказывать помощь в разработке порядка составления и ведения сводной бюджетной росписи сельского поселения, по согласованию с сельским поселением осуществлять внесение изменений в сводную бюджетную роспись сельского поселения в соответствии с законодательством Российской Федерации и муниципальными правовыми актами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оказывать содействие в разработке порядка составления и ведения кассового плана, осуществлять ведение кассового плана сельского поселения в установленном порядке;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осуществлять доведение лимитов бюджетных обязательств и предельных объемов финансирования до распорядителей и получателей средств бюджета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устанавливать согласованный с сельским поселением порядок учета и санкционирования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оплаты денежных обязательств получателей бюджетных средств сельского поселения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в случае возникновения кассового разрыва при исполнении бюджета сельского поселения информировать администрацию сельского поселения о необходимости принятия мер по дополнительному привлечению сре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дств в б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юджет сельского поселения и в случае необходимости производить расчет потребности в бюджетном кредите и определять возможности его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возврата;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оказывать содействие в разработке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порядка обеспечения получателей бюджетных средств сельского поселения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принимать участие в разработке проекта решения представительного органа сельского поселения об исполнении бюджета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организовать подготовку к внедрению информационной системы управления общественными финансами «Электронный бюджет» и обеспечивает информационный обмен с Государственной информационной системой о государственных и муниципальных платежах по передаче в информационную систему сведений о начислениях и платежах за предоставленные муниципальные услуги и иным платежам в бюджет в электронном виде.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п. 20 ч.1 ст.14 гл.3 Федерального закона от 06.10.2003 № 131-ФЗ</w:t>
            </w: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 части: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утверждение подготовленной на основе генеральных планов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ab/>
              <w:t>разрешений на ввод объектов в эксплуатацию при осуществлении строительства;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реконструкции объектов капитального строительства, расположенных на территории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ab/>
              <w:t>резервирование земель и изъятие земельных участков в границах сельского поселения для муниципальных нужд;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осуществление муниципального земельного контроля в границах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осуществление в случаях, предусмотренных Градостроительным кодексом Российской Федерации, осмотров зданий, сооружений и выдача рекомендаций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устранении выявленных в ходе таких осмотров нарушений;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 части: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поселений, принятие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кодексом Российской Федерации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Закон Республики Башкортостан от 28.03.2006 № 288-з «О порядке назначения и выплаты пенсии на муниципальной службе»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-назначение и выплаты пенсии на муниципальной службе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06.12.2011г. № 402-ФЗ «О бухгалтерском учете», Инструкция Министерства финансов Российской Федерации по бюджетному учету от 01.12.2010г. № 157н, </w:t>
            </w: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договор </w:t>
            </w: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о бухгалтерском обслуживании </w:t>
            </w: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Бухгалтерское обслуживание включает в себя ведение бухгалтерского (бюджетного) и налогового учета и отчетности, в том числе: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формирование учетной политики;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ведение бухгалтерского учета в соответствии с требованиями действующего законодательства Российской Федерации, Инструкцией Министерства финансов Российской Федерации по бюджетному учету от 01.12.2010г. № 157н и других нормативных правовых актов;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организацию и содействие в осуществлении бюджетного процесса: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-составление для «Заказчика» смет доходов и расходов и расчетов к ним.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-организация исполнения бюджета по казначейской системе;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составление отчета об исполнении бюджета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-осуществление предварительного анализа за соответствием заключаемых договоров объемам ассигнований, предусмотренных сметой доходов и расходов или лимитам бюджетных обязательств;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-своевременное и правильное оформление первичных учетных документов и законность совершаемых операций;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контроль за правильным и экономным расходованием средств в соответствии с целевым назначением по утвержденным сметам доходов и расходов по бюджетным средствам и средствам, полученным от предпринимательской деятельности, с учетом внесенных в них в установленном порядке изменений, а также за сохранностью денежных средств и материальных ценностей в местах их хранения и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эксплуатации;</w:t>
            </w:r>
            <w:proofErr w:type="gramEnd"/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начисление и выплату в установленные сроки заработной платы работникам. Выплата заработной платы и других выплат работникам «Заказчика», которая осуществляется через кассу «Исполнителя» путем выдачи указанных денежных средств подотчетным лицам (раздатчикам) из числа работников «Заказчика», с которыми заключены договоры о полной материальной ответственности. Ксерокопия договоров представляется «Исполнителю».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своевременное проведение расчетов, возникающих в процессе исполнения в пределах санкционированных расходов сметы доходов и расходов, с организациями и отдельными физическими лицами;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выданных доверенностей на получение имущественно - материальных и других ценностей;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учете;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проведение инструктажа материально ответственных лиц по вопросам учета и сохранности ценностей, находящихся на их ответственном хранении;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широкое применение современных средств автоматизации при выполнении учетно-вычислительных работ;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составление и представление в установленном порядке и в предусмотренные сроки бухгалтерской отчетности;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хранение документов (первичных учетных документов, регистров бухгалтерского учета, отчетности, а также смет доходов и расходов и расчетов к ним и т.п., как на бумажных, так и на машинных носителях информации) в соответствии с правилами организации государственного архивного дела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п.9 ст.26</w:t>
            </w: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закона от 05.04.2013 № 44- ФЗ «О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-в части определения поставщиков (подрядчиков, исполнителей) товаров (работ, услуг) для муниципальных нужд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п.1 ст. 269.2 Бюджетного кодекса Российской Федерации,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.8 ст.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по осуществлению внутреннего муниципального финансового контроля: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значений показателей результативности предоставления средств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нужд.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определением целевого использования бюджетных средств, обоснованности, экономности, результативности и эффективности финансово – хозяйственной деятельности субъекта контроля;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операциями с бюджетными средствами, осуществляемыми Администрацией сельского поселения Душанбековский сельсовет и учреждениями – получателями  средств из бюджета сельского поселения;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Администрацией сельского поселения Душанбековский сельсовет условий получения и использования межбюджетных трансфертов;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- соблюдения правил нормирования в сфере закупок, установленных в соответствии со </w:t>
            </w:r>
            <w:hyperlink r:id="rId7" w:history="1">
              <w:r w:rsidRPr="001C5C8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статьей 19</w:t>
              </w:r>
            </w:hyperlink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  <w:proofErr w:type="gramEnd"/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соблюдения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-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ч. 3 ст. 99 Федерального закона от 05.04.2013г. № 44-ФЗ «О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</w:t>
            </w:r>
            <w:hyperlink r:id="rId8" w:history="1">
              <w:r w:rsidRPr="001C5C8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Контроль</w:t>
              </w:r>
            </w:hyperlink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в сфере закупок, за исключением контроля, предусмотренного </w:t>
            </w:r>
            <w:hyperlink r:id="rId9" w:history="1">
              <w:r w:rsidRPr="001C5C8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частями 5</w:t>
              </w:r>
            </w:hyperlink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Pr="001C5C8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8</w:t>
              </w:r>
            </w:hyperlink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1" w:history="1">
              <w:r w:rsidRPr="001C5C8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10</w:t>
              </w:r>
            </w:hyperlink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 статьи 99 Федерального закона от 05.04.2013г. № 44-ФЗ «О контрактной системе в сфере закупок товаров, работ, услуг для обеспечения государственных и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нужд».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 соответствии с п.6 ч.1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«Обеспечение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 в части создания условий для жилищного строительства.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 соответствии с п.14 ч.1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«Обеспечение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спортивных мероприятий сельского поселения».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 соответствии с п.19 ч.1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«Осуществление муниципального контроля в сфере благоустройства».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п.20 ч.1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«Осуществление муниципального земельного </w:t>
            </w: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контроля».</w:t>
            </w:r>
          </w:p>
        </w:tc>
      </w:tr>
      <w:tr w:rsidR="001C5C81" w:rsidRPr="001C5C81" w:rsidTr="00FC3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В соответствии с п.20 ч.1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1" w:rsidRPr="001C5C81" w:rsidRDefault="001C5C81" w:rsidP="001C5C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C81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работе с детьми и молодежью в сельском поселении.</w:t>
            </w:r>
          </w:p>
        </w:tc>
      </w:tr>
    </w:tbl>
    <w:p w:rsidR="001C5C81" w:rsidRPr="001C5C81" w:rsidRDefault="001C5C81" w:rsidP="001C5C8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5C81">
        <w:rPr>
          <w:rFonts w:ascii="Times New Roman" w:hAnsi="Times New Roman" w:cs="Times New Roman"/>
          <w:b/>
          <w:sz w:val="27"/>
          <w:szCs w:val="27"/>
        </w:rPr>
        <w:t>2. Права и обязанности Сторон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2.1.</w:t>
      </w:r>
      <w:r w:rsidRPr="001C5C81">
        <w:rPr>
          <w:rFonts w:ascii="Times New Roman" w:hAnsi="Times New Roman" w:cs="Times New Roman"/>
          <w:sz w:val="27"/>
          <w:szCs w:val="27"/>
        </w:rPr>
        <w:tab/>
        <w:t>В целях реализации настоящего соглашения Поселение обязуется: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2.1.1.</w:t>
      </w:r>
      <w:r w:rsidRPr="001C5C81">
        <w:rPr>
          <w:rFonts w:ascii="Times New Roman" w:hAnsi="Times New Roman" w:cs="Times New Roman"/>
          <w:sz w:val="27"/>
          <w:szCs w:val="27"/>
        </w:rPr>
        <w:tab/>
        <w:t>Передать Району в порядке, установленном настоящим Соглашением финансовые средства на реализацию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2.1.2.</w:t>
      </w:r>
      <w:r w:rsidRPr="001C5C81">
        <w:rPr>
          <w:rFonts w:ascii="Times New Roman" w:hAnsi="Times New Roman" w:cs="Times New Roman"/>
          <w:sz w:val="27"/>
          <w:szCs w:val="27"/>
        </w:rPr>
        <w:tab/>
        <w:t>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2.1.3.</w:t>
      </w:r>
      <w:r w:rsidRPr="001C5C81">
        <w:rPr>
          <w:rFonts w:ascii="Times New Roman" w:hAnsi="Times New Roman" w:cs="Times New Roman"/>
          <w:sz w:val="27"/>
          <w:szCs w:val="27"/>
        </w:rPr>
        <w:tab/>
        <w:t>Отражать в бюджете сельского поселения Душанбековский сельсовет муниципального района Кигинский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2.2.</w:t>
      </w:r>
      <w:r w:rsidRPr="001C5C81">
        <w:rPr>
          <w:rFonts w:ascii="Times New Roman" w:hAnsi="Times New Roman" w:cs="Times New Roman"/>
          <w:sz w:val="27"/>
          <w:szCs w:val="27"/>
        </w:rPr>
        <w:tab/>
        <w:t>В целях реализации настоящего соглашения Поселение вправе: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2.2.1.</w:t>
      </w:r>
      <w:r w:rsidRPr="001C5C81">
        <w:rPr>
          <w:rFonts w:ascii="Times New Roman" w:hAnsi="Times New Roman" w:cs="Times New Roman"/>
          <w:sz w:val="27"/>
          <w:szCs w:val="27"/>
        </w:rPr>
        <w:tab/>
        <w:t>Участвовать в совещаниях, проводимых Районом по вопросам реализации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2.2.2.</w:t>
      </w:r>
      <w:r w:rsidRPr="001C5C81">
        <w:rPr>
          <w:rFonts w:ascii="Times New Roman" w:hAnsi="Times New Roman" w:cs="Times New Roman"/>
          <w:sz w:val="27"/>
          <w:szCs w:val="27"/>
        </w:rPr>
        <w:tab/>
        <w:t>Вносить предложения и давать рекомендации по повышению эффективности реализации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lastRenderedPageBreak/>
        <w:t>2.2.3.</w:t>
      </w:r>
      <w:r w:rsidRPr="001C5C81">
        <w:rPr>
          <w:rFonts w:ascii="Times New Roman" w:hAnsi="Times New Roman" w:cs="Times New Roman"/>
          <w:sz w:val="27"/>
          <w:szCs w:val="27"/>
        </w:rPr>
        <w:tab/>
        <w:t>Осуществлять контроль за осуществлением Районом переданных полномочий, а также за целевым использованием предоставленных финансовых сре</w:t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>я реализации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2.2.4.</w:t>
      </w:r>
      <w:r w:rsidRPr="001C5C81">
        <w:rPr>
          <w:rFonts w:ascii="Times New Roman" w:hAnsi="Times New Roman" w:cs="Times New Roman"/>
          <w:sz w:val="27"/>
          <w:szCs w:val="27"/>
        </w:rPr>
        <w:tab/>
        <w:t>Требовать возврата предоставленных финансовых сре</w:t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>я реализации переданных полномочий в случаях их нецелевого использования Районом, а также неисполнения Районом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2.3. В целях реализации настоящего соглашения Район обязуется: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2.3.1.</w:t>
      </w:r>
      <w:r w:rsidRPr="001C5C81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сельского поселения Душанбековский сельсовет муниципального района Кигинский район Республики Башкортостан за счет собственных материальных ресурсов и финансовых средств, предоставляемых Поселением.</w:t>
      </w:r>
      <w:proofErr w:type="gramEnd"/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2.3.2.</w:t>
      </w:r>
      <w:r w:rsidRPr="001C5C81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Предоставлять документы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 xml:space="preserve"> и иную информацию, связанную с выполнением переданных полномочий, не позднее 15 дней со дня получения письменного запроса.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2.3.3.</w:t>
      </w:r>
      <w:r w:rsidRPr="001C5C81">
        <w:rPr>
          <w:rFonts w:ascii="Times New Roman" w:hAnsi="Times New Roman" w:cs="Times New Roman"/>
          <w:sz w:val="27"/>
          <w:szCs w:val="27"/>
        </w:rPr>
        <w:tab/>
        <w:t>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2.4.</w:t>
      </w:r>
      <w:r w:rsidRPr="001C5C81">
        <w:rPr>
          <w:rFonts w:ascii="Times New Roman" w:hAnsi="Times New Roman" w:cs="Times New Roman"/>
          <w:sz w:val="27"/>
          <w:szCs w:val="27"/>
        </w:rPr>
        <w:tab/>
        <w:t>В целях реализации настоящего соглашения Район вправе: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2.4.1.</w:t>
      </w:r>
      <w:r w:rsidRPr="001C5C81">
        <w:rPr>
          <w:rFonts w:ascii="Times New Roman" w:hAnsi="Times New Roman" w:cs="Times New Roman"/>
          <w:sz w:val="27"/>
          <w:szCs w:val="27"/>
        </w:rPr>
        <w:tab/>
        <w:t>Запрашивать у Поселения информацию, необходимую для реализации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2.4.2.</w:t>
      </w:r>
      <w:r w:rsidRPr="001C5C81">
        <w:rPr>
          <w:rFonts w:ascii="Times New Roman" w:hAnsi="Times New Roman" w:cs="Times New Roman"/>
          <w:sz w:val="27"/>
          <w:szCs w:val="27"/>
        </w:rPr>
        <w:tab/>
        <w:t>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</w:t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 xml:space="preserve"> двух месяцев с момента последнего перечисления.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При непредставлении Поселением финансовых средств для осуществления переданных полномочий в течени</w:t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 xml:space="preserve"> трех месяцев с момента последнего перечисления прекратить исполнение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2.4.3.</w:t>
      </w:r>
      <w:r w:rsidRPr="001C5C81">
        <w:rPr>
          <w:rFonts w:ascii="Times New Roman" w:hAnsi="Times New Roman" w:cs="Times New Roman"/>
          <w:sz w:val="27"/>
          <w:szCs w:val="27"/>
        </w:rPr>
        <w:tab/>
        <w:t>Давать Поселению предложения по ежегодному объему финансовых средств, предоставляемых бюджету муниципального района Кигинский район Республики Башкортостан для осуществления переданных полномочий.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5C81">
        <w:rPr>
          <w:rFonts w:ascii="Times New Roman" w:hAnsi="Times New Roman" w:cs="Times New Roman"/>
          <w:b/>
          <w:sz w:val="27"/>
          <w:szCs w:val="27"/>
        </w:rPr>
        <w:t>3. Основания и порядок прекращения Соглашения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lastRenderedPageBreak/>
        <w:t>3.1.</w:t>
      </w:r>
      <w:r w:rsidRPr="001C5C81">
        <w:rPr>
          <w:rFonts w:ascii="Times New Roman" w:hAnsi="Times New Roman" w:cs="Times New Roman"/>
          <w:sz w:val="27"/>
          <w:szCs w:val="27"/>
        </w:rPr>
        <w:tab/>
        <w:t xml:space="preserve">Настоящее Соглашение вступает в силу с 1 января 2022 года, но не ранее его утверждения решениями Совета сельского поселения Душанбековский сельсовет муниципального района Кигинский район Республики Башкортостан, Совета муниципального района Кигинский район Республики Башкортостан и действует до 31 декабря 2022 года.   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3.2.</w:t>
      </w:r>
      <w:r w:rsidRPr="001C5C81">
        <w:rPr>
          <w:rFonts w:ascii="Times New Roman" w:hAnsi="Times New Roman" w:cs="Times New Roman"/>
          <w:sz w:val="27"/>
          <w:szCs w:val="27"/>
        </w:rPr>
        <w:tab/>
        <w:t>Настоящее Соглашение может быть досрочно прекращено: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по соглашению Сторон;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в одностороннем порядке без обращения в суд в случае, предусмотренном пунктом 2.4.2.</w:t>
      </w:r>
      <w:r w:rsidRPr="001C5C81">
        <w:rPr>
          <w:rFonts w:ascii="Times New Roman" w:hAnsi="Times New Roman" w:cs="Times New Roman"/>
          <w:sz w:val="27"/>
          <w:szCs w:val="27"/>
        </w:rPr>
        <w:tab/>
        <w:t>настоящего Соглашения.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3.3.</w:t>
      </w:r>
      <w:r w:rsidRPr="001C5C81">
        <w:rPr>
          <w:rFonts w:ascii="Times New Roman" w:hAnsi="Times New Roman" w:cs="Times New Roman"/>
          <w:sz w:val="27"/>
          <w:szCs w:val="27"/>
        </w:rPr>
        <w:tab/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1C5C81">
        <w:rPr>
          <w:rFonts w:ascii="Times New Roman" w:hAnsi="Times New Roman" w:cs="Times New Roman"/>
          <w:sz w:val="27"/>
          <w:szCs w:val="27"/>
        </w:rPr>
        <w:t>с даты направления</w:t>
      </w:r>
      <w:proofErr w:type="gramEnd"/>
      <w:r w:rsidRPr="001C5C81">
        <w:rPr>
          <w:rFonts w:ascii="Times New Roman" w:hAnsi="Times New Roman" w:cs="Times New Roman"/>
          <w:sz w:val="27"/>
          <w:szCs w:val="27"/>
        </w:rPr>
        <w:t xml:space="preserve"> указанного уведомления.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5C81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4.1.</w:t>
      </w:r>
      <w:r w:rsidRPr="001C5C81">
        <w:rPr>
          <w:rFonts w:ascii="Times New Roman" w:hAnsi="Times New Roman" w:cs="Times New Roman"/>
          <w:sz w:val="27"/>
          <w:szCs w:val="27"/>
        </w:rPr>
        <w:tab/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5C81">
        <w:rPr>
          <w:rFonts w:ascii="Times New Roman" w:hAnsi="Times New Roman" w:cs="Times New Roman"/>
          <w:b/>
          <w:sz w:val="27"/>
          <w:szCs w:val="27"/>
        </w:rPr>
        <w:t>5. Порядок разрешения споров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5.1.</w:t>
      </w:r>
      <w:r w:rsidRPr="001C5C81">
        <w:rPr>
          <w:rFonts w:ascii="Times New Roman" w:hAnsi="Times New Roman" w:cs="Times New Roman"/>
          <w:sz w:val="27"/>
          <w:szCs w:val="27"/>
        </w:rPr>
        <w:tab/>
        <w:t>Все разногласия между Сторонами разрешаются путем переговоров.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5.2.</w:t>
      </w:r>
      <w:r w:rsidRPr="001C5C81">
        <w:rPr>
          <w:rFonts w:ascii="Times New Roman" w:hAnsi="Times New Roman" w:cs="Times New Roman"/>
          <w:sz w:val="27"/>
          <w:szCs w:val="27"/>
        </w:rPr>
        <w:tab/>
        <w:t>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5C81">
        <w:rPr>
          <w:rFonts w:ascii="Times New Roman" w:hAnsi="Times New Roman" w:cs="Times New Roman"/>
          <w:b/>
          <w:sz w:val="27"/>
          <w:szCs w:val="27"/>
        </w:rPr>
        <w:t>6. Заключительные условия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6.1.</w:t>
      </w:r>
      <w:r w:rsidRPr="001C5C81">
        <w:rPr>
          <w:rFonts w:ascii="Times New Roman" w:hAnsi="Times New Roman" w:cs="Times New Roman"/>
          <w:sz w:val="27"/>
          <w:szCs w:val="27"/>
        </w:rPr>
        <w:tab/>
        <w:t xml:space="preserve">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Душанбековский сельсовет муниципального района </w:t>
      </w:r>
      <w:r w:rsidRPr="001C5C81">
        <w:rPr>
          <w:rFonts w:ascii="Times New Roman" w:hAnsi="Times New Roman" w:cs="Times New Roman"/>
          <w:sz w:val="27"/>
          <w:szCs w:val="27"/>
        </w:rPr>
        <w:lastRenderedPageBreak/>
        <w:t>Кигинский район Республики Башкортостан, Совета муниципального района Кигинский район Республики Башкортостан.</w:t>
      </w:r>
    </w:p>
    <w:p w:rsidR="001C5C81" w:rsidRPr="001C5C81" w:rsidRDefault="001C5C81" w:rsidP="001C5C81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5C81">
        <w:rPr>
          <w:rFonts w:ascii="Times New Roman" w:hAnsi="Times New Roman" w:cs="Times New Roman"/>
          <w:sz w:val="27"/>
          <w:szCs w:val="27"/>
        </w:rPr>
        <w:t>6.2.</w:t>
      </w:r>
      <w:r w:rsidRPr="001C5C81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двух экземплярах по одному для каждой из Сторон, которые имеют равную юридическую силу.</w:t>
      </w:r>
    </w:p>
    <w:p w:rsidR="001C5C81" w:rsidRPr="001C5C81" w:rsidRDefault="001C5C81" w:rsidP="001C5C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89" w:type="dxa"/>
        <w:tblInd w:w="108" w:type="dxa"/>
        <w:tblLayout w:type="fixed"/>
        <w:tblLook w:val="0000"/>
      </w:tblPr>
      <w:tblGrid>
        <w:gridCol w:w="4751"/>
        <w:gridCol w:w="5038"/>
      </w:tblGrid>
      <w:tr w:rsidR="001C5C81" w:rsidRPr="001C5C81" w:rsidTr="00FC3027">
        <w:trPr>
          <w:trHeight w:val="3741"/>
        </w:trPr>
        <w:tc>
          <w:tcPr>
            <w:tcW w:w="4751" w:type="dxa"/>
          </w:tcPr>
          <w:p w:rsidR="001C5C81" w:rsidRPr="001C5C81" w:rsidRDefault="001C5C81" w:rsidP="00C70756">
            <w:pPr>
              <w:tabs>
                <w:tab w:val="left" w:pos="-209"/>
                <w:tab w:val="left" w:pos="316"/>
              </w:tabs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 xml:space="preserve">Совет муниципального района </w:t>
            </w:r>
          </w:p>
          <w:p w:rsidR="001C5C81" w:rsidRPr="001C5C81" w:rsidRDefault="001C5C81" w:rsidP="00C70756">
            <w:pPr>
              <w:tabs>
                <w:tab w:val="left" w:pos="-209"/>
                <w:tab w:val="left" w:pos="316"/>
              </w:tabs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Кигинский район</w:t>
            </w:r>
          </w:p>
          <w:p w:rsidR="00C70756" w:rsidRDefault="001C5C81" w:rsidP="00C70756">
            <w:pPr>
              <w:spacing w:after="0" w:line="20" w:lineRule="atLeast"/>
              <w:ind w:hanging="432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 xml:space="preserve">      Республики Башкортостан</w:t>
            </w:r>
          </w:p>
          <w:p w:rsidR="00C70756" w:rsidRDefault="00C70756" w:rsidP="00C70756">
            <w:pPr>
              <w:spacing w:after="0" w:line="20" w:lineRule="atLeast"/>
              <w:ind w:hanging="432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C5C81" w:rsidRPr="001C5C81" w:rsidRDefault="001C5C81" w:rsidP="00C70756">
            <w:pPr>
              <w:spacing w:after="0" w:line="20" w:lineRule="atLeast"/>
              <w:ind w:hanging="432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  <w:p w:rsidR="001C5C81" w:rsidRPr="001C5C81" w:rsidRDefault="001C5C81" w:rsidP="00C70756">
            <w:pPr>
              <w:pStyle w:val="a3"/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Совета          </w:t>
            </w:r>
          </w:p>
          <w:p w:rsidR="001C5C81" w:rsidRPr="001C5C81" w:rsidRDefault="001C5C81" w:rsidP="00C70756">
            <w:pPr>
              <w:tabs>
                <w:tab w:val="left" w:pos="871"/>
              </w:tabs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  <w:p w:rsidR="001C5C81" w:rsidRPr="001C5C81" w:rsidRDefault="001C5C81" w:rsidP="00C70756">
            <w:pPr>
              <w:pStyle w:val="a3"/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 xml:space="preserve">Кигинский район         </w:t>
            </w:r>
          </w:p>
          <w:p w:rsidR="001C5C81" w:rsidRPr="001C5C81" w:rsidRDefault="001C5C81" w:rsidP="00C70756">
            <w:pPr>
              <w:pStyle w:val="a3"/>
              <w:tabs>
                <w:tab w:val="left" w:pos="651"/>
              </w:tabs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 xml:space="preserve">Республики Башкортостан         </w:t>
            </w:r>
          </w:p>
          <w:p w:rsidR="001C5C81" w:rsidRPr="001C5C81" w:rsidRDefault="001C5C81" w:rsidP="00C70756">
            <w:pPr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</w:p>
          <w:p w:rsidR="001C5C81" w:rsidRPr="001C5C81" w:rsidRDefault="001C5C81" w:rsidP="00C70756">
            <w:pPr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Pr="001C5C81">
              <w:rPr>
                <w:rFonts w:ascii="Times New Roman" w:hAnsi="Times New Roman" w:cs="Times New Roman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И.Ф. Султанов</w:t>
            </w:r>
          </w:p>
          <w:p w:rsidR="001C5C81" w:rsidRPr="001C5C81" w:rsidRDefault="001C5C81" w:rsidP="00C70756">
            <w:pPr>
              <w:pStyle w:val="a3"/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5C81">
              <w:rPr>
                <w:rFonts w:ascii="Times New Roman" w:hAnsi="Times New Roman" w:cs="Times New Roman"/>
                <w:sz w:val="16"/>
                <w:szCs w:val="16"/>
              </w:rPr>
              <w:t xml:space="preserve">     М.П.</w:t>
            </w:r>
          </w:p>
        </w:tc>
        <w:tc>
          <w:tcPr>
            <w:tcW w:w="5038" w:type="dxa"/>
          </w:tcPr>
          <w:p w:rsidR="001C5C81" w:rsidRPr="001C5C81" w:rsidRDefault="001C5C81" w:rsidP="00C70756">
            <w:pPr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Совет сельского поселения Душанбековский сельсовет муниципального района Кигинский район Республики Башкортостан</w:t>
            </w:r>
          </w:p>
          <w:p w:rsidR="001C5C81" w:rsidRPr="001C5C81" w:rsidRDefault="001C5C81" w:rsidP="00C7075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C5C81" w:rsidRPr="001C5C81" w:rsidRDefault="001C5C81" w:rsidP="00C7075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Глава сельского поселения</w:t>
            </w:r>
          </w:p>
          <w:p w:rsidR="001C5C81" w:rsidRPr="001C5C81" w:rsidRDefault="001C5C81" w:rsidP="00C7075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Душанбековский сельсовет</w:t>
            </w:r>
          </w:p>
          <w:p w:rsidR="001C5C81" w:rsidRPr="001C5C81" w:rsidRDefault="001C5C81" w:rsidP="00C7075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 Кигинский</w:t>
            </w:r>
          </w:p>
          <w:p w:rsidR="001C5C81" w:rsidRPr="001C5C81" w:rsidRDefault="001C5C81" w:rsidP="00C7075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район Республики Башкортостан</w:t>
            </w:r>
          </w:p>
          <w:p w:rsidR="001C5C81" w:rsidRPr="001C5C81" w:rsidRDefault="001C5C81" w:rsidP="00C7075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C5C81" w:rsidRPr="001C5C81" w:rsidRDefault="001C5C81" w:rsidP="00C7075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Pr="001C5C81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7"/>
                <w:szCs w:val="27"/>
              </w:rPr>
              <w:t>Ф.А. Гизатуллин</w:t>
            </w:r>
          </w:p>
          <w:p w:rsidR="001C5C81" w:rsidRPr="001C5C81" w:rsidRDefault="001C5C81" w:rsidP="00C70756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C5C81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1C5C81" w:rsidRPr="001C5C81" w:rsidRDefault="001C5C81" w:rsidP="00C70756">
      <w:pPr>
        <w:pStyle w:val="3"/>
        <w:spacing w:line="20" w:lineRule="atLeast"/>
        <w:ind w:left="0"/>
        <w:rPr>
          <w:sz w:val="28"/>
          <w:szCs w:val="28"/>
        </w:rPr>
      </w:pPr>
    </w:p>
    <w:p w:rsidR="00C770D8" w:rsidRPr="001C5C81" w:rsidRDefault="00C770D8" w:rsidP="001C5C81">
      <w:pPr>
        <w:spacing w:line="240" w:lineRule="auto"/>
        <w:rPr>
          <w:rFonts w:ascii="Times New Roman" w:hAnsi="Times New Roman" w:cs="Times New Roman"/>
        </w:rPr>
      </w:pPr>
    </w:p>
    <w:sectPr w:rsidR="00C770D8" w:rsidRPr="001C5C81" w:rsidSect="008A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C81"/>
    <w:rsid w:val="001C5C81"/>
    <w:rsid w:val="008A0BB8"/>
    <w:rsid w:val="00B2000B"/>
    <w:rsid w:val="00C70756"/>
    <w:rsid w:val="00C7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B8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C5C81"/>
    <w:pPr>
      <w:keepNext/>
      <w:spacing w:after="0" w:line="240" w:lineRule="auto"/>
      <w:jc w:val="center"/>
      <w:outlineLvl w:val="7"/>
    </w:pPr>
    <w:rPr>
      <w:rFonts w:ascii="Arial New Bash" w:eastAsia="Times New Roman" w:hAnsi="Arial New Bash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C5C81"/>
    <w:rPr>
      <w:rFonts w:ascii="Arial New Bash" w:eastAsia="Times New Roman" w:hAnsi="Arial New Bash" w:cs="Times New Roman"/>
      <w:b/>
      <w:sz w:val="32"/>
      <w:szCs w:val="24"/>
    </w:rPr>
  </w:style>
  <w:style w:type="paragraph" w:styleId="3">
    <w:name w:val="Body Text Indent 3"/>
    <w:basedOn w:val="a"/>
    <w:link w:val="31"/>
    <w:unhideWhenUsed/>
    <w:rsid w:val="001C5C81"/>
    <w:pPr>
      <w:autoSpaceDE w:val="0"/>
      <w:autoSpaceDN w:val="0"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rsid w:val="001C5C81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1C5C81"/>
    <w:rPr>
      <w:rFonts w:ascii="Times New Roman" w:eastAsia="Times New Roman" w:hAnsi="Times New Roman" w:cs="Times New Roman"/>
      <w:sz w:val="30"/>
      <w:szCs w:val="30"/>
    </w:rPr>
  </w:style>
  <w:style w:type="character" w:customStyle="1" w:styleId="70">
    <w:name w:val="Заголовок 7 Знак"/>
    <w:basedOn w:val="a0"/>
    <w:link w:val="7"/>
    <w:uiPriority w:val="9"/>
    <w:semiHidden/>
    <w:rsid w:val="001C5C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uiPriority w:val="99"/>
    <w:unhideWhenUsed/>
    <w:rsid w:val="001C5C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5C81"/>
  </w:style>
  <w:style w:type="character" w:styleId="a5">
    <w:name w:val="Hyperlink"/>
    <w:basedOn w:val="a0"/>
    <w:uiPriority w:val="99"/>
    <w:unhideWhenUsed/>
    <w:rsid w:val="00B20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592B84495A8DC9B8F2FC3B4DCADB2B6C770961BD33CF87E6D47584AA86F5D8515C51B44BDDEB3p95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0768075AE6F29073E7454828FDB07FA3032A91A1526B6A2466FD6EBCF22C4C86681F2020DFD627A6EB19DD20996A9DE8BDDD914861ED0B8X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ushanbekovo.ru/" TargetMode="External"/><Relationship Id="rId11" Type="http://schemas.openxmlformats.org/officeDocument/2006/relationships/hyperlink" Target="consultantplus://offline/ref=6A2592B84495A8DC9B8F2FC3B4DCADB2B6CF74951EDD3CF87E6D47584AA86F5D8515C51B44BCDBBAp95F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A2592B84495A8DC9B8F2FC3B4DCADB2B6CF74951EDD3CF87E6D47584AA86F5D8515C51B44BCDBBBp95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592B84495A8DC9B8F2FC3B4DCADB2B6CF74951EDD3CF87E6D47584AA86F5D8515C51B44BCDCB2p95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5E1A-5A17-4AD6-A7DA-35AD5435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2021-12-29T10:21:00Z</dcterms:created>
  <dcterms:modified xsi:type="dcterms:W3CDTF">2021-12-29T10:59:00Z</dcterms:modified>
</cp:coreProperties>
</file>