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50" w:rsidRPr="00015F50" w:rsidRDefault="00015F50" w:rsidP="00015F50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015F5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Это нужно помнить! Общие правила поведения при ЧС</w:t>
      </w:r>
    </w:p>
    <w:p w:rsidR="00015F50" w:rsidRPr="00015F50" w:rsidRDefault="00015F50" w:rsidP="00015F5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Общие правила поведения при ЧС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Не паникуйте и не поддавайтесь панике. Призывайте окружающих к спокойствию. Паника в любой чрезвычайной ситуации вызывает неосознанные действия, приводящие к тяжелым последствиям, затрудняет действия спасателей, пожарных, медработников и других специалистов.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По возможности немедленно звоните по телефону «01» (телефон спасателей и пожарных) или "112" (единый номер вызова экстренных служб). При своем сообщении сохраняйте спокойствие, выдержку. Старайтесь говорить коротко и понятно. В сообщении необходимо сказать: что случилось; место, где это произошло (адрес, ориентиры); если Вы оказались очевидцем и Вам ничего не угрожает, постарайтесь оставаться на месте до приезда спасателей, пожарных, сотрудников полиции.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Если Вы пострадали или получили травмы, оказались вблизи пострадавшего, окажите первую медицинскую помощь. Своевременное оказание первой медицинской помощи позволит предотвратить или снизить тяжелые последствия.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Включите радио, телевизор, прослушайте информацию, передаваемую через уличные громкоговорители и громкоговорящие устройства. В речевом сообщении до Вас доведут, что произошло, основные рекомендации и правила поведения.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5. Выполняйте рекомендации специалистов (спасателей и пожарных, сотрудников полиции, медицинских работников). Это поможет своевременно оказать помощь пострадавшим, снизить или предотвратить последствия (воздействие опасных факторов).</w:t>
      </w: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6. Не создавайте условий, препятствующих и затрудняющих действия спасателей, пожарных, медицинских работников, сотрудников полиции, сотрудников общественного транспорта. Пропустите автотранспорт, двигающийся со специальными сигналами и специальной раскраской. 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7. Не заходите за ограждение, обозначающее опасную зону. Оповещение при угрозе или возникновении чрезвычайной ситуации. Помните! Сирены и прерывистые гудки предприятий или транспортных средств означают сигнал «Внимание всем!». Услышав его, немедленно включите громкоговоритель, радио или телевизор, прослушайте </w:t>
      </w: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информационное сообщение о чрезвычайной ситуации, о правилах поведения и Ваших действиях. Информация о случившемся будет многократно повторяться и по мере развития событий уточняться. Население, проживающее вблизи потенциально опасных предприятий, будет оповещаться дежурным персоналом предприятий по локальным сетям оповещения этих предприятий.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Оценка обстановки в условиях ЧС и организация оповещения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Общий порядок действий. Учитывая многообразие видов ЧС, каждая из них имеет свои характерные особенности. Это, естественно, определяет вполне конкретный перечень мероприятий, который необходимо выполнить в целях обеспечения безопасности населения. Определен общий порядок действий, предпринимаемых для защиты людей в случае возникновения ЧС. Он включает мероприятия, проводимые как заблаговременно, так и непосредственно при возникновении ЧС.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Предварительно, до возникновения ЧС, проводятся: прогнозирование ЧС, возможных на данной территории, а также оценка масштабов их проявления;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мероприятия, направленные на снижение потерь от возникновения ЧС;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планирование действий, которые будут осуществляться при возникновении ЧС;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подготовка сил и средств для реагирования на ЧС; создание материальных резервов, которые могут потребоваться в ЧС; обучение населения, а также личного состава </w:t>
      </w:r>
      <w:proofErr w:type="gramStart"/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</w:t>
      </w:r>
      <w:proofErr w:type="gramEnd"/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правилам поведения в ЧС.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При непосредственной угрозе или возникновении ЧС осуществляются следующие мероприятия: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срочное оповещение органов управления ГО ЧС, аварийно-спасательных формирований и населения о приближении или возникновении ЧС, информирование населения о мерах защиты;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уточнение сложившейся обстановки с целью корректировки существующего плана действий;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перевод органов управления на адекватный сложившейся обстановке режим работы;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приведение в состояние готовности имеющихся сил и их последующее выдвижение в район ЧС;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проведение комплекса работ по ликвидации ЧС и их последствий.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lastRenderedPageBreak/>
        <w:t>ПРИ ОБНАРУЖЕНИИ ПОДОЗРИТЕЛЬНЫХ ПРЕДМЕТОВ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 обнаружении подозрительных предметов или вызывающих малейшее сомнение объектов, все они должны в обязательном порядке рассматриваться, как взрывоопасные! В целях личной безопасности. Безопасности других людей при обнаружении подозрительных, вызывающих сомнение предметов необходимо немедленно сообщить о находке в отделение полиции. При этом сообщить: время, место, обстоятельства обнаружения предмета, его внешние признаки, наличие и количество людей на месте его обнаружения. Способствовать оцеплению опасной зоны, недопущению в нее людей и транспорта, эвакуацию людей из помещения. По прибытии на место обнаружения предмета сотрудников полиции действовать в соответствии с указаниями ответственного руководителя.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При обнаружении подозрительных предметов категорически запрещается: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Трогать или перемещать подозрительный предмет и другие предметы, находящиеся с ним в контакте.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Заливать жидкостями, засыпать грунтом или накрывать тканными или другими материалами обнаруженный предмет.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Пользоваться электроаппаратурой, переговорными устройствами вблизи обнаруженного предмета.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Оказывать температурное, звуковое, световое, механическое и электронное воздействие на обнаруженный предмет.</w:t>
      </w:r>
    </w:p>
    <w:p w:rsidR="00015F50" w:rsidRPr="00015F50" w:rsidRDefault="00015F50" w:rsidP="00015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15F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вы оказались в толпе на митинге, празднике концерте и тому подобных мероприятиях, то не стойте возле мусорных контейнеров, урн, детских колясок, бесхозных чемоданов — часто именно в этих местах закладывается взрывчатка силами, стремящимися к дестабилизации обстановки.</w:t>
      </w:r>
    </w:p>
    <w:p w:rsidR="00C85D8C" w:rsidRDefault="00015F50"/>
    <w:sectPr w:rsidR="00C85D8C" w:rsidSect="0063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306C4"/>
    <w:multiLevelType w:val="multilevel"/>
    <w:tmpl w:val="8332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F50"/>
    <w:rsid w:val="00015F50"/>
    <w:rsid w:val="004949CA"/>
    <w:rsid w:val="006324E3"/>
    <w:rsid w:val="00E8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E3"/>
  </w:style>
  <w:style w:type="paragraph" w:styleId="1">
    <w:name w:val="heading 1"/>
    <w:basedOn w:val="a"/>
    <w:link w:val="10"/>
    <w:uiPriority w:val="9"/>
    <w:qFormat/>
    <w:rsid w:val="00015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F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015F50"/>
  </w:style>
  <w:style w:type="paragraph" w:styleId="a3">
    <w:name w:val="Normal (Web)"/>
    <w:basedOn w:val="a"/>
    <w:uiPriority w:val="99"/>
    <w:semiHidden/>
    <w:unhideWhenUsed/>
    <w:rsid w:val="0001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F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468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8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4637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2024-10-16T07:05:00Z</dcterms:created>
  <dcterms:modified xsi:type="dcterms:W3CDTF">2024-10-16T07:06:00Z</dcterms:modified>
</cp:coreProperties>
</file>