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right" w:tblpY="1021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6"/>
        <w:gridCol w:w="1812"/>
        <w:gridCol w:w="3728"/>
      </w:tblGrid>
      <w:tr w:rsidR="005969D9" w:rsidRPr="005969D9" w:rsidTr="005969D9">
        <w:trPr>
          <w:trHeight w:val="2045"/>
        </w:trPr>
        <w:tc>
          <w:tcPr>
            <w:tcW w:w="4016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Start"/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ортостан</w:t>
            </w:r>
            <w:proofErr w:type="spellEnd"/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Республикаһы</w:t>
            </w:r>
            <w:r w:rsidRPr="005969D9">
              <w:rPr>
                <w:rFonts w:ascii="Times New Roman" w:hAnsi="Times New Roman" w:cs="Times New Roman"/>
                <w:b/>
                <w:sz w:val="28"/>
                <w:szCs w:val="28"/>
              </w:rPr>
              <w:t>ның</w:t>
            </w:r>
          </w:p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  <w:t>Ҡ</w:t>
            </w: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ыйғы районы</w:t>
            </w:r>
          </w:p>
          <w:p w:rsidR="005969D9" w:rsidRPr="005969D9" w:rsidRDefault="005969D9">
            <w:pPr>
              <w:pStyle w:val="8"/>
              <w:spacing w:before="0" w:after="0" w:line="0" w:lineRule="atLeast"/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proofErr w:type="spellStart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муниципаль</w:t>
            </w:r>
            <w:proofErr w:type="spellEnd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районының</w:t>
            </w:r>
          </w:p>
          <w:p w:rsidR="005969D9" w:rsidRPr="005969D9" w:rsidRDefault="005969D9">
            <w:pPr>
              <w:pStyle w:val="8"/>
              <w:spacing w:before="0" w:after="0" w:line="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Дүшəмбикə </w:t>
            </w:r>
            <w:proofErr w:type="spellStart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ауыл</w:t>
            </w:r>
            <w:proofErr w:type="spellEnd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Советы </w:t>
            </w:r>
            <w:proofErr w:type="spellStart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ауыл</w:t>
            </w:r>
            <w:proofErr w:type="spellEnd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билə</w:t>
            </w:r>
            <w:proofErr w:type="gramStart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м</w:t>
            </w:r>
            <w:proofErr w:type="gramEnd"/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əһе хакимиəте</w:t>
            </w:r>
          </w:p>
          <w:p w:rsidR="005969D9" w:rsidRPr="005969D9" w:rsidRDefault="005969D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969D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19050</wp:posOffset>
                  </wp:positionV>
                  <wp:extent cx="638175" cy="685800"/>
                  <wp:effectExtent l="19050" t="0" r="9525" b="0"/>
                  <wp:wrapNone/>
                  <wp:docPr id="2" name="Рисунок 4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5969D9" w:rsidRPr="005969D9" w:rsidRDefault="005969D9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-2368550</wp:posOffset>
                  </wp:positionV>
                  <wp:extent cx="634365" cy="685800"/>
                  <wp:effectExtent l="19050" t="0" r="0" b="0"/>
                  <wp:wrapNone/>
                  <wp:docPr id="3" name="Рисунок 3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69D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-6282690</wp:posOffset>
                  </wp:positionV>
                  <wp:extent cx="634365" cy="685800"/>
                  <wp:effectExtent l="19050" t="0" r="0" b="0"/>
                  <wp:wrapNone/>
                  <wp:docPr id="4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8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Душанбековский сельсовет</w:t>
            </w:r>
          </w:p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Кигинский район</w:t>
            </w:r>
          </w:p>
          <w:p w:rsidR="005969D9" w:rsidRPr="005969D9" w:rsidRDefault="005969D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Башкортостан</w:t>
            </w:r>
          </w:p>
        </w:tc>
      </w:tr>
    </w:tbl>
    <w:p w:rsidR="005969D9" w:rsidRPr="005969D9" w:rsidRDefault="005969D9" w:rsidP="005969D9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5969D9">
        <w:rPr>
          <w:rFonts w:ascii="Times New Roman" w:hAnsi="Times New Roman" w:cs="Times New Roman"/>
          <w:sz w:val="28"/>
          <w:lang w:val="ba-RU"/>
        </w:rPr>
        <w:t>Ҡ</w:t>
      </w:r>
      <w:r w:rsidRPr="005969D9">
        <w:rPr>
          <w:rFonts w:ascii="Times New Roman" w:hAnsi="Times New Roman" w:cs="Times New Roman"/>
          <w:sz w:val="28"/>
        </w:rPr>
        <w:t xml:space="preserve">АРАР                                  </w:t>
      </w:r>
      <w:r w:rsidRPr="005969D9">
        <w:rPr>
          <w:rFonts w:ascii="Times New Roman" w:hAnsi="Times New Roman" w:cs="Times New Roman"/>
          <w:sz w:val="28"/>
          <w:lang w:val="ba-RU"/>
        </w:rPr>
        <w:t xml:space="preserve">         </w:t>
      </w:r>
      <w:r w:rsidRPr="005969D9">
        <w:rPr>
          <w:rFonts w:ascii="Times New Roman" w:hAnsi="Times New Roman" w:cs="Times New Roman"/>
          <w:sz w:val="28"/>
        </w:rPr>
        <w:t xml:space="preserve">       № 18                  </w:t>
      </w:r>
      <w:r w:rsidRPr="005969D9">
        <w:rPr>
          <w:rFonts w:ascii="Times New Roman" w:hAnsi="Times New Roman" w:cs="Times New Roman"/>
          <w:sz w:val="28"/>
          <w:lang w:val="ba-RU"/>
        </w:rPr>
        <w:t xml:space="preserve"> </w:t>
      </w:r>
      <w:r w:rsidRPr="005969D9">
        <w:rPr>
          <w:rFonts w:ascii="Times New Roman" w:hAnsi="Times New Roman" w:cs="Times New Roman"/>
          <w:sz w:val="28"/>
        </w:rPr>
        <w:t xml:space="preserve">    ПОСТАНОВЛЕНИЕ</w:t>
      </w:r>
    </w:p>
    <w:p w:rsidR="005969D9" w:rsidRPr="005969D9" w:rsidRDefault="005969D9" w:rsidP="005969D9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5969D9">
        <w:rPr>
          <w:rFonts w:ascii="Times New Roman" w:hAnsi="Times New Roman" w:cs="Times New Roman"/>
          <w:sz w:val="28"/>
        </w:rPr>
        <w:t xml:space="preserve">11  март  2025  </w:t>
      </w:r>
      <w:proofErr w:type="spellStart"/>
      <w:r w:rsidRPr="005969D9">
        <w:rPr>
          <w:rFonts w:ascii="Times New Roman" w:hAnsi="Times New Roman" w:cs="Times New Roman"/>
          <w:sz w:val="28"/>
        </w:rPr>
        <w:t>й</w:t>
      </w:r>
      <w:proofErr w:type="spellEnd"/>
      <w:r w:rsidRPr="005969D9">
        <w:rPr>
          <w:rFonts w:ascii="Times New Roman" w:hAnsi="Times New Roman" w:cs="Times New Roman"/>
          <w:sz w:val="28"/>
        </w:rPr>
        <w:t xml:space="preserve">.                     </w:t>
      </w:r>
      <w:r w:rsidRPr="005969D9">
        <w:rPr>
          <w:rFonts w:ascii="Times New Roman" w:hAnsi="Times New Roman" w:cs="Times New Roman"/>
          <w:sz w:val="28"/>
          <w:lang w:val="ba-RU"/>
        </w:rPr>
        <w:t xml:space="preserve">          </w:t>
      </w:r>
      <w:r w:rsidRPr="005969D9">
        <w:rPr>
          <w:rFonts w:ascii="Times New Roman" w:hAnsi="Times New Roman" w:cs="Times New Roman"/>
          <w:sz w:val="28"/>
        </w:rPr>
        <w:t xml:space="preserve">                   </w:t>
      </w:r>
      <w:r w:rsidRPr="005969D9">
        <w:rPr>
          <w:rFonts w:ascii="Times New Roman" w:hAnsi="Times New Roman" w:cs="Times New Roman"/>
          <w:sz w:val="28"/>
          <w:lang w:val="ba-RU"/>
        </w:rPr>
        <w:t xml:space="preserve">                    11  марта</w:t>
      </w:r>
      <w:r w:rsidRPr="005969D9">
        <w:rPr>
          <w:rFonts w:ascii="Times New Roman" w:hAnsi="Times New Roman" w:cs="Times New Roman"/>
          <w:sz w:val="28"/>
        </w:rPr>
        <w:t xml:space="preserve">  2025 г.</w:t>
      </w:r>
    </w:p>
    <w:p w:rsidR="005969D9" w:rsidRPr="005969D9" w:rsidRDefault="005969D9" w:rsidP="005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969D9">
        <w:rPr>
          <w:rFonts w:ascii="Times New Roman" w:hAnsi="Times New Roman" w:cs="Times New Roman"/>
          <w:sz w:val="28"/>
          <w:szCs w:val="28"/>
        </w:rPr>
        <w:t xml:space="preserve">Дүшəмбикə </w:t>
      </w:r>
      <w:proofErr w:type="spellStart"/>
      <w:r w:rsidRPr="005969D9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5969D9">
        <w:rPr>
          <w:rFonts w:ascii="Times New Roman" w:hAnsi="Times New Roman" w:cs="Times New Roman"/>
          <w:sz w:val="28"/>
          <w:szCs w:val="28"/>
        </w:rPr>
        <w:t xml:space="preserve">    </w:t>
      </w:r>
      <w:r w:rsidRPr="005969D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969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69D9">
        <w:rPr>
          <w:rFonts w:ascii="Times New Roman" w:hAnsi="Times New Roman" w:cs="Times New Roman"/>
          <w:sz w:val="28"/>
          <w:szCs w:val="28"/>
          <w:lang w:val="ba-RU"/>
        </w:rPr>
        <w:t xml:space="preserve">          </w:t>
      </w:r>
      <w:r w:rsidRPr="005969D9">
        <w:rPr>
          <w:rFonts w:ascii="Times New Roman" w:hAnsi="Times New Roman" w:cs="Times New Roman"/>
          <w:sz w:val="28"/>
          <w:szCs w:val="28"/>
        </w:rPr>
        <w:t xml:space="preserve">                                   село </w:t>
      </w:r>
      <w:proofErr w:type="spellStart"/>
      <w:r w:rsidRPr="005969D9">
        <w:rPr>
          <w:rFonts w:ascii="Times New Roman" w:hAnsi="Times New Roman" w:cs="Times New Roman"/>
          <w:sz w:val="28"/>
          <w:szCs w:val="28"/>
        </w:rPr>
        <w:t>Душанбеково</w:t>
      </w:r>
      <w:proofErr w:type="spellEnd"/>
    </w:p>
    <w:p w:rsidR="005969D9" w:rsidRPr="005969D9" w:rsidRDefault="005969D9" w:rsidP="005969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969D9" w:rsidRPr="005969D9" w:rsidRDefault="00075CA6" w:rsidP="00596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34.8pt;margin-top:-27.45pt;width:436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" filled="f" stroked="f">
            <v:textbox style="mso-fit-shape-to-text:t">
              <w:txbxContent>
                <w:p w:rsidR="005969D9" w:rsidRDefault="005969D9" w:rsidP="005969D9"/>
              </w:txbxContent>
            </v:textbox>
          </v:shape>
        </w:pic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Порядка проведения операций со средствами получателей средств из бюджета сельского поселения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 муниципального района Кигинский район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</w:t>
      </w:r>
      <w:r w:rsidRPr="005969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Республики Башкортостан</w:t>
      </w:r>
    </w:p>
    <w:p w:rsidR="005969D9" w:rsidRPr="005969D9" w:rsidRDefault="005969D9" w:rsidP="005969D9">
      <w:pPr>
        <w:pStyle w:val="ConsPlusNormal"/>
        <w:jc w:val="center"/>
        <w:rPr>
          <w:rFonts w:eastAsiaTheme="minorHAnsi"/>
          <w:b/>
          <w:szCs w:val="28"/>
          <w:lang w:eastAsia="en-US"/>
        </w:rPr>
      </w:pPr>
    </w:p>
    <w:p w:rsidR="005969D9" w:rsidRDefault="005969D9" w:rsidP="005969D9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 w:rsidRPr="005969D9">
        <w:rPr>
          <w:rFonts w:eastAsiaTheme="minorHAnsi"/>
          <w:szCs w:val="28"/>
          <w:lang w:eastAsia="en-US"/>
        </w:rPr>
        <w:t xml:space="preserve">В соответствии с </w:t>
      </w:r>
      <w:hyperlink r:id="rId6" w:history="1">
        <w:r w:rsidRPr="005969D9">
          <w:rPr>
            <w:rFonts w:eastAsiaTheme="minorHAnsi"/>
            <w:szCs w:val="28"/>
            <w:lang w:eastAsia="en-US"/>
          </w:rPr>
          <w:t>пунктом 2 статьи 78.1</w:t>
        </w:r>
      </w:hyperlink>
      <w:r w:rsidRPr="005969D9">
        <w:rPr>
          <w:rFonts w:eastAsiaTheme="minorHAnsi"/>
          <w:szCs w:val="28"/>
          <w:lang w:eastAsia="en-US"/>
        </w:rPr>
        <w:t xml:space="preserve"> Бюджетного кодекса Российской Федерации, Администрация сельского поселения </w:t>
      </w:r>
      <w:r>
        <w:rPr>
          <w:rFonts w:eastAsiaTheme="minorHAnsi"/>
          <w:szCs w:val="28"/>
          <w:lang w:eastAsia="en-US"/>
        </w:rPr>
        <w:t>Душанбековский</w:t>
      </w:r>
      <w:r w:rsidRPr="005969D9">
        <w:rPr>
          <w:rFonts w:eastAsiaTheme="minorHAnsi"/>
          <w:szCs w:val="28"/>
          <w:lang w:eastAsia="en-US"/>
        </w:rPr>
        <w:t xml:space="preserve"> сельсовет муниципального района Кигинский район Республики Башкортостан</w:t>
      </w:r>
      <w:r>
        <w:rPr>
          <w:rFonts w:eastAsiaTheme="minorHAnsi"/>
          <w:szCs w:val="28"/>
          <w:lang w:eastAsia="en-US"/>
        </w:rPr>
        <w:t xml:space="preserve">            </w:t>
      </w:r>
      <w:r w:rsidRPr="005969D9">
        <w:rPr>
          <w:rFonts w:eastAsiaTheme="minorHAnsi"/>
          <w:szCs w:val="28"/>
          <w:lang w:eastAsia="en-US"/>
        </w:rPr>
        <w:t xml:space="preserve"> </w:t>
      </w:r>
      <w:proofErr w:type="gramStart"/>
      <w:r w:rsidRPr="005969D9">
        <w:rPr>
          <w:rFonts w:eastAsiaTheme="minorHAnsi"/>
          <w:szCs w:val="28"/>
          <w:lang w:eastAsia="en-US"/>
        </w:rPr>
        <w:t>П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>Л</w:t>
      </w:r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</w:t>
      </w:r>
      <w:r w:rsidRPr="005969D9">
        <w:rPr>
          <w:rFonts w:eastAsiaTheme="minorHAnsi"/>
          <w:szCs w:val="28"/>
          <w:lang w:eastAsia="en-US"/>
        </w:rPr>
        <w:t xml:space="preserve">Т: </w:t>
      </w:r>
    </w:p>
    <w:p w:rsidR="0011039D" w:rsidRPr="005969D9" w:rsidRDefault="0011039D" w:rsidP="005969D9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</w:p>
    <w:p w:rsidR="005969D9" w:rsidRDefault="005969D9" w:rsidP="005969D9">
      <w:pPr>
        <w:pStyle w:val="ConsPlusNormal"/>
        <w:jc w:val="both"/>
        <w:rPr>
          <w:rFonts w:eastAsiaTheme="minorHAnsi"/>
          <w:szCs w:val="28"/>
          <w:lang w:eastAsia="en-US"/>
        </w:rPr>
      </w:pPr>
      <w:r w:rsidRPr="005969D9">
        <w:rPr>
          <w:rFonts w:eastAsiaTheme="minorHAnsi"/>
          <w:szCs w:val="28"/>
          <w:lang w:eastAsia="en-US"/>
        </w:rPr>
        <w:t xml:space="preserve">1. Утвердить прилагаемый </w:t>
      </w:r>
      <w:hyperlink r:id="rId7" w:history="1">
        <w:r w:rsidRPr="005969D9">
          <w:rPr>
            <w:rFonts w:eastAsiaTheme="minorHAnsi"/>
            <w:szCs w:val="28"/>
            <w:lang w:eastAsia="en-US"/>
          </w:rPr>
          <w:t>Порядок</w:t>
        </w:r>
      </w:hyperlink>
      <w:r w:rsidRPr="005969D9">
        <w:rPr>
          <w:rFonts w:eastAsiaTheme="minorHAnsi"/>
          <w:szCs w:val="28"/>
          <w:lang w:eastAsia="en-US"/>
        </w:rPr>
        <w:t xml:space="preserve"> проведения операций со средствами получателей средств из бюджета сельского поселения </w:t>
      </w:r>
      <w:r>
        <w:rPr>
          <w:rFonts w:eastAsiaTheme="minorHAnsi"/>
          <w:szCs w:val="28"/>
          <w:lang w:eastAsia="en-US"/>
        </w:rPr>
        <w:t>Душанбековский</w:t>
      </w:r>
      <w:r w:rsidRPr="005969D9">
        <w:rPr>
          <w:rFonts w:eastAsiaTheme="minorHAnsi"/>
          <w:szCs w:val="28"/>
          <w:lang w:eastAsia="en-US"/>
        </w:rPr>
        <w:t xml:space="preserve"> сельсовет муниципального района Кигинский район Республики Башкортостан.</w:t>
      </w:r>
    </w:p>
    <w:p w:rsidR="0011039D" w:rsidRPr="005969D9" w:rsidRDefault="0011039D" w:rsidP="005969D9">
      <w:pPr>
        <w:pStyle w:val="ConsPlusNormal"/>
        <w:jc w:val="both"/>
        <w:rPr>
          <w:szCs w:val="28"/>
        </w:rPr>
      </w:pPr>
    </w:p>
    <w:p w:rsidR="005969D9" w:rsidRDefault="0011039D" w:rsidP="005969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69D9" w:rsidRPr="005969D9">
        <w:rPr>
          <w:rFonts w:ascii="Times New Roman" w:hAnsi="Times New Roman"/>
          <w:sz w:val="28"/>
          <w:szCs w:val="28"/>
        </w:rPr>
        <w:t xml:space="preserve">.Опубликовать настоящее постановление на официальном сайте Администрации </w:t>
      </w:r>
      <w:r w:rsidR="005969D9" w:rsidRPr="005969D9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r w:rsidR="005969D9">
        <w:rPr>
          <w:rFonts w:ascii="Times New Roman" w:eastAsiaTheme="minorHAnsi" w:hAnsi="Times New Roman"/>
          <w:sz w:val="28"/>
          <w:szCs w:val="28"/>
          <w:lang w:eastAsia="en-US"/>
        </w:rPr>
        <w:t>Душанбековский</w:t>
      </w:r>
      <w:r w:rsidR="005969D9" w:rsidRPr="005969D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</w:t>
      </w:r>
      <w:r w:rsidR="005969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69D9" w:rsidRPr="005969D9">
        <w:rPr>
          <w:rFonts w:ascii="Times New Roman" w:hAnsi="Times New Roman"/>
          <w:sz w:val="28"/>
          <w:szCs w:val="28"/>
        </w:rPr>
        <w:t>муниципального района Кигинский район Республики Башкортостан (</w:t>
      </w:r>
      <w:proofErr w:type="spellStart"/>
      <w:r w:rsidR="005969D9">
        <w:rPr>
          <w:rFonts w:ascii="Times New Roman" w:hAnsi="Times New Roman"/>
          <w:sz w:val="28"/>
          <w:szCs w:val="28"/>
          <w:lang w:val="en-US"/>
        </w:rPr>
        <w:t>dushanbekovo</w:t>
      </w:r>
      <w:proofErr w:type="spellEnd"/>
      <w:r w:rsidR="005969D9" w:rsidRPr="005969D9">
        <w:rPr>
          <w:rFonts w:ascii="Times New Roman" w:hAnsi="Times New Roman"/>
          <w:sz w:val="28"/>
          <w:szCs w:val="28"/>
        </w:rPr>
        <w:t>.</w:t>
      </w:r>
      <w:proofErr w:type="spellStart"/>
      <w:r w:rsidR="005969D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969D9" w:rsidRPr="005969D9">
        <w:rPr>
          <w:rFonts w:ascii="Times New Roman" w:hAnsi="Times New Roman"/>
          <w:sz w:val="28"/>
          <w:szCs w:val="28"/>
        </w:rPr>
        <w:t>).</w:t>
      </w:r>
    </w:p>
    <w:p w:rsidR="0011039D" w:rsidRPr="005969D9" w:rsidRDefault="0011039D" w:rsidP="005969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69D9" w:rsidRDefault="0011039D" w:rsidP="005969D9">
      <w:pPr>
        <w:pStyle w:val="2"/>
        <w:shd w:val="clear" w:color="auto" w:fill="auto"/>
        <w:tabs>
          <w:tab w:val="left" w:pos="851"/>
          <w:tab w:val="left" w:pos="3889"/>
          <w:tab w:val="left" w:pos="4494"/>
          <w:tab w:val="left" w:pos="5535"/>
        </w:tabs>
        <w:spacing w:before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5969D9" w:rsidRPr="005969D9">
        <w:rPr>
          <w:sz w:val="28"/>
          <w:szCs w:val="28"/>
        </w:rPr>
        <w:t>Настоящее</w:t>
      </w:r>
      <w:r w:rsidR="005969D9">
        <w:rPr>
          <w:sz w:val="28"/>
          <w:szCs w:val="28"/>
        </w:rPr>
        <w:t xml:space="preserve"> </w:t>
      </w:r>
      <w:r w:rsidR="005969D9" w:rsidRPr="005969D9">
        <w:rPr>
          <w:sz w:val="28"/>
          <w:szCs w:val="28"/>
        </w:rPr>
        <w:t>постановление вступает в силу с момента подписания.</w:t>
      </w:r>
    </w:p>
    <w:p w:rsidR="0011039D" w:rsidRPr="005969D9" w:rsidRDefault="0011039D" w:rsidP="005969D9">
      <w:pPr>
        <w:pStyle w:val="2"/>
        <w:shd w:val="clear" w:color="auto" w:fill="auto"/>
        <w:tabs>
          <w:tab w:val="left" w:pos="851"/>
          <w:tab w:val="left" w:pos="3889"/>
          <w:tab w:val="left" w:pos="4494"/>
          <w:tab w:val="left" w:pos="5535"/>
        </w:tabs>
        <w:spacing w:before="0"/>
        <w:ind w:left="-142"/>
        <w:rPr>
          <w:sz w:val="28"/>
          <w:szCs w:val="28"/>
        </w:rPr>
      </w:pPr>
    </w:p>
    <w:p w:rsidR="005969D9" w:rsidRPr="005969D9" w:rsidRDefault="0011039D" w:rsidP="00596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69D9" w:rsidRPr="00596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9D9" w:rsidRPr="00596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69D9" w:rsidRPr="005969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69D9" w:rsidRPr="005969D9" w:rsidRDefault="005969D9" w:rsidP="005969D9">
      <w:pPr>
        <w:rPr>
          <w:rFonts w:ascii="Times New Roman" w:hAnsi="Times New Roman" w:cs="Times New Roman"/>
          <w:sz w:val="28"/>
          <w:szCs w:val="28"/>
        </w:rPr>
      </w:pPr>
    </w:p>
    <w:p w:rsidR="005969D9" w:rsidRPr="005969D9" w:rsidRDefault="005969D9" w:rsidP="005969D9">
      <w:pPr>
        <w:tabs>
          <w:tab w:val="left" w:pos="1440"/>
          <w:tab w:val="left" w:pos="6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5969D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969D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827C1"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 w:rsidR="000827C1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</w:p>
    <w:p w:rsidR="005969D9" w:rsidRPr="005969D9" w:rsidRDefault="005969D9" w:rsidP="005969D9">
      <w:pPr>
        <w:rPr>
          <w:rFonts w:ascii="Times New Roman" w:hAnsi="Times New Roman" w:cs="Times New Roman"/>
        </w:rPr>
      </w:pPr>
    </w:p>
    <w:p w:rsidR="0011039D" w:rsidRDefault="0011039D" w:rsidP="00B35305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9D9" w:rsidRPr="005969D9" w:rsidRDefault="005969D9" w:rsidP="00B35305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Утвержден</w:t>
      </w:r>
    </w:p>
    <w:p w:rsidR="005969D9" w:rsidRPr="005969D9" w:rsidRDefault="005969D9" w:rsidP="00B35305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</w:p>
    <w:p w:rsidR="005969D9" w:rsidRPr="005969D9" w:rsidRDefault="005969D9" w:rsidP="00B35305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</w:p>
    <w:p w:rsidR="005969D9" w:rsidRPr="005969D9" w:rsidRDefault="005969D9" w:rsidP="00B35305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Кигинский район </w:t>
      </w:r>
    </w:p>
    <w:p w:rsidR="005969D9" w:rsidRPr="005969D9" w:rsidRDefault="005969D9" w:rsidP="00B35305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Башкортостан</w:t>
      </w:r>
    </w:p>
    <w:p w:rsidR="005969D9" w:rsidRPr="005969D9" w:rsidRDefault="005969D9" w:rsidP="00B35305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B3530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35305" w:rsidRPr="00FD0ACA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B353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марта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B353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N</w:t>
      </w:r>
      <w:r w:rsidR="00B35305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</w:p>
    <w:p w:rsidR="005969D9" w:rsidRPr="005969D9" w:rsidRDefault="005969D9" w:rsidP="005969D9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969D9" w:rsidRPr="005969D9" w:rsidRDefault="005969D9" w:rsidP="005969D9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969D9" w:rsidRPr="005969D9" w:rsidRDefault="005969D9" w:rsidP="005969D9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969D9" w:rsidRPr="005969D9" w:rsidRDefault="005969D9" w:rsidP="005969D9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  <w:r w:rsidR="00FD0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</w:t>
      </w:r>
      <w:r w:rsidR="00FD0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операции</w:t>
      </w:r>
      <w:r w:rsidR="00FD0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средствами получателей средств из бюджета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муниципального района Кигинский район Республики Башкортостан</w:t>
      </w:r>
    </w:p>
    <w:p w:rsidR="005969D9" w:rsidRPr="005969D9" w:rsidRDefault="005969D9" w:rsidP="005969D9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969D9" w:rsidRPr="005969D9" w:rsidRDefault="005969D9" w:rsidP="005969D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устанавливает порядок проведения операций со средствами получателей средств из бюджета, выделенными из бюджета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муниципального района Кигинский район Республики Башкортостан (далее - клиент), которым в установленном законодательством Российской Федерации и Республики Башкортостан, нормативными правовыми актами</w:t>
      </w:r>
      <w:r w:rsidR="00110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муниципального района Кигинский район Республики Башкортостан открывается лицевой счет в Администрации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муниципального района</w:t>
      </w:r>
      <w:proofErr w:type="gramEnd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Кигинский район Республики Башкортостан (далее </w:t>
      </w:r>
      <w:proofErr w:type="gramStart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–А</w:t>
      </w:r>
      <w:proofErr w:type="gramEnd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 сельского поселения).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 осуществлении операций со средствами клиента информационный обмен между клиентом и Администрацией сельского поселения осуществляется в электронной форме с применением средств электронной подписи (далее - электронная форма) в соответствии с законодательством Российской Федерации и Республики Башкортостан и иными нормативными правовыми актами</w:t>
      </w:r>
      <w:r w:rsidR="00110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  <w:bookmarkStart w:id="0" w:name="_GoBack"/>
      <w:bookmarkEnd w:id="0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Кигинский район Республики Башкортостан.</w:t>
      </w:r>
    </w:p>
    <w:p w:rsidR="005969D9" w:rsidRPr="005969D9" w:rsidRDefault="005969D9" w:rsidP="005969D9">
      <w:pPr>
        <w:pStyle w:val="ConsPlusNormal"/>
        <w:spacing w:before="200"/>
        <w:ind w:firstLine="540"/>
        <w:jc w:val="both"/>
        <w:rPr>
          <w:sz w:val="20"/>
        </w:rPr>
      </w:pPr>
      <w:r w:rsidRPr="005969D9">
        <w:rPr>
          <w:rFonts w:eastAsiaTheme="minorHAnsi"/>
          <w:szCs w:val="28"/>
          <w:lang w:eastAsia="en-US"/>
        </w:rPr>
        <w:t xml:space="preserve">Если у клиента или Администрации сельского поселения отсутствует техническая возможность информационного обмена в электронной форме, обмен информацией между ними осуществляется с применением документооборота на бумажных носителях с одновременным </w:t>
      </w:r>
      <w:r w:rsidRPr="005969D9">
        <w:rPr>
          <w:rFonts w:eastAsiaTheme="minorHAnsi"/>
          <w:szCs w:val="28"/>
          <w:lang w:eastAsia="en-US"/>
        </w:rPr>
        <w:lastRenderedPageBreak/>
        <w:t>представлением документов на машинном носителе (далее - бумажный носитель).</w:t>
      </w:r>
    </w:p>
    <w:p w:rsidR="005969D9" w:rsidRPr="005969D9" w:rsidRDefault="005969D9" w:rsidP="005969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69D9">
        <w:rPr>
          <w:rFonts w:ascii="Times New Roman" w:hAnsi="Times New Roman" w:cs="Times New Roman"/>
          <w:sz w:val="28"/>
          <w:szCs w:val="28"/>
        </w:rPr>
        <w:t xml:space="preserve">3.Учет средств клиента, выделенных на обеспечение его деятельности, осуществляется на казначейском счете по коду вида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03236 "Расчеты по средствам получателей средств из бюджета, источником финансового обеспечения которых являются средства местных бюджетов</w:t>
      </w:r>
      <w:proofErr w:type="gramStart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5969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969D9">
        <w:rPr>
          <w:rFonts w:ascii="Times New Roman" w:hAnsi="Times New Roman" w:cs="Times New Roman"/>
          <w:sz w:val="28"/>
          <w:szCs w:val="28"/>
        </w:rPr>
        <w:t>далее - казначейский счет) для осуществления и отражения операций с денежными средствами получателей средств из бюджета, открытом Администрации сельского поселения в Управлении Федерального казначейства по Республике Башкортостан.</w:t>
      </w:r>
    </w:p>
    <w:p w:rsidR="005969D9" w:rsidRPr="005969D9" w:rsidRDefault="005969D9" w:rsidP="005969D9">
      <w:pPr>
        <w:pStyle w:val="ConsPlusNormal"/>
        <w:spacing w:before="200"/>
        <w:ind w:firstLine="540"/>
        <w:jc w:val="both"/>
        <w:rPr>
          <w:szCs w:val="28"/>
        </w:rPr>
      </w:pPr>
      <w:r w:rsidRPr="005969D9">
        <w:rPr>
          <w:szCs w:val="28"/>
        </w:rPr>
        <w:t xml:space="preserve">4. </w:t>
      </w:r>
      <w:proofErr w:type="gramStart"/>
      <w:r w:rsidRPr="005969D9">
        <w:rPr>
          <w:szCs w:val="28"/>
        </w:rPr>
        <w:t xml:space="preserve">Для проведения операций клиент представляет в Администрацию сельского поселения ежедневно не позднее 13.00 часов накануне дня проведения платежа в электронной форме или на бумажном носителе распоряжение на совершение казначейских платежей по форме в соответствии с </w:t>
      </w:r>
      <w:hyperlink r:id="rId8" w:tooltip="Приказ Минфина РБ от 12.04.2010 N 23 (ред. от 16.04.2024) &quot;Об утверждении Порядка исполнения бюджета Республики Башкортостан по расходам и источникам финансирования дефицита бюджета Республики Башкортостан&quot; (Зарегистрировано в Минюсте РБ 04.05.2010 N 1018) {Ко">
        <w:r w:rsidRPr="005969D9">
          <w:rPr>
            <w:szCs w:val="28"/>
          </w:rPr>
          <w:t>Порядком</w:t>
        </w:r>
      </w:hyperlink>
      <w:r w:rsidRPr="005969D9">
        <w:rPr>
          <w:szCs w:val="28"/>
        </w:rPr>
        <w:t xml:space="preserve"> исполнения бюджета</w:t>
      </w:r>
      <w:r w:rsidR="0011039D">
        <w:rPr>
          <w:szCs w:val="28"/>
        </w:rPr>
        <w:t xml:space="preserve"> </w:t>
      </w:r>
      <w:r w:rsidRPr="005969D9">
        <w:rPr>
          <w:rFonts w:eastAsiaTheme="minorHAnsi"/>
          <w:szCs w:val="28"/>
          <w:lang w:eastAsia="en-US"/>
        </w:rPr>
        <w:t xml:space="preserve">сельского поселения </w:t>
      </w:r>
      <w:r>
        <w:rPr>
          <w:rFonts w:eastAsiaTheme="minorHAnsi"/>
          <w:szCs w:val="28"/>
          <w:lang w:eastAsia="en-US"/>
        </w:rPr>
        <w:t>Душанбековский</w:t>
      </w:r>
      <w:r w:rsidRPr="005969D9">
        <w:rPr>
          <w:rFonts w:eastAsiaTheme="minorHAnsi"/>
          <w:szCs w:val="28"/>
          <w:lang w:eastAsia="en-US"/>
        </w:rPr>
        <w:t xml:space="preserve"> сельсовет</w:t>
      </w:r>
      <w:r w:rsidR="0011039D">
        <w:rPr>
          <w:rFonts w:eastAsiaTheme="minorHAnsi"/>
          <w:szCs w:val="28"/>
          <w:lang w:eastAsia="en-US"/>
        </w:rPr>
        <w:t xml:space="preserve"> </w:t>
      </w:r>
      <w:r w:rsidRPr="005969D9">
        <w:rPr>
          <w:szCs w:val="28"/>
        </w:rPr>
        <w:t xml:space="preserve">муниципального района Кигинский район Республики Башкортостан по расходам и источникам финансирования дефицита бюджета </w:t>
      </w:r>
      <w:r w:rsidRPr="005969D9">
        <w:rPr>
          <w:rFonts w:eastAsiaTheme="minorHAnsi"/>
          <w:szCs w:val="28"/>
          <w:lang w:eastAsia="en-US"/>
        </w:rPr>
        <w:t xml:space="preserve">сельского поселения </w:t>
      </w:r>
      <w:r>
        <w:rPr>
          <w:rFonts w:eastAsiaTheme="minorHAnsi"/>
          <w:szCs w:val="28"/>
          <w:lang w:eastAsia="en-US"/>
        </w:rPr>
        <w:t>Душанбековский</w:t>
      </w:r>
      <w:r w:rsidRPr="005969D9">
        <w:rPr>
          <w:rFonts w:eastAsiaTheme="minorHAnsi"/>
          <w:szCs w:val="28"/>
          <w:lang w:eastAsia="en-US"/>
        </w:rPr>
        <w:t xml:space="preserve"> сельсовет</w:t>
      </w:r>
      <w:r w:rsidR="0011039D">
        <w:rPr>
          <w:rFonts w:eastAsiaTheme="minorHAnsi"/>
          <w:szCs w:val="28"/>
          <w:lang w:eastAsia="en-US"/>
        </w:rPr>
        <w:t xml:space="preserve"> </w:t>
      </w:r>
      <w:r w:rsidRPr="005969D9">
        <w:rPr>
          <w:szCs w:val="28"/>
        </w:rPr>
        <w:t>муниципального</w:t>
      </w:r>
      <w:proofErr w:type="gramEnd"/>
      <w:r w:rsidRPr="005969D9">
        <w:rPr>
          <w:szCs w:val="28"/>
        </w:rPr>
        <w:t xml:space="preserve"> района Кигинский район</w:t>
      </w:r>
      <w:r w:rsidR="0011039D">
        <w:rPr>
          <w:szCs w:val="28"/>
        </w:rPr>
        <w:t xml:space="preserve"> </w:t>
      </w:r>
      <w:r w:rsidRPr="005969D9">
        <w:rPr>
          <w:szCs w:val="28"/>
        </w:rPr>
        <w:t xml:space="preserve">Республики Башкортостан, утвержденным постановлением Администрации </w:t>
      </w:r>
      <w:r w:rsidRPr="005969D9">
        <w:rPr>
          <w:rFonts w:eastAsiaTheme="minorHAnsi"/>
          <w:szCs w:val="28"/>
          <w:lang w:eastAsia="en-US"/>
        </w:rPr>
        <w:t xml:space="preserve">сельского поселения </w:t>
      </w:r>
      <w:r>
        <w:rPr>
          <w:rFonts w:eastAsiaTheme="minorHAnsi"/>
          <w:szCs w:val="28"/>
          <w:lang w:eastAsia="en-US"/>
        </w:rPr>
        <w:t>Душанбековский</w:t>
      </w:r>
      <w:r w:rsidRPr="005969D9">
        <w:rPr>
          <w:rFonts w:eastAsiaTheme="minorHAnsi"/>
          <w:szCs w:val="28"/>
          <w:lang w:eastAsia="en-US"/>
        </w:rPr>
        <w:t xml:space="preserve"> сельсовет</w:t>
      </w:r>
      <w:r w:rsidR="0011039D">
        <w:rPr>
          <w:rFonts w:eastAsiaTheme="minorHAnsi"/>
          <w:szCs w:val="28"/>
          <w:lang w:eastAsia="en-US"/>
        </w:rPr>
        <w:t xml:space="preserve"> </w:t>
      </w:r>
      <w:r w:rsidRPr="005969D9">
        <w:rPr>
          <w:szCs w:val="28"/>
        </w:rPr>
        <w:t>муниципального района Кигинский рай</w:t>
      </w:r>
      <w:r w:rsidR="000827C1">
        <w:rPr>
          <w:szCs w:val="28"/>
        </w:rPr>
        <w:t xml:space="preserve">он Республики Башкортостан от 30 </w:t>
      </w:r>
      <w:r w:rsidRPr="005969D9">
        <w:rPr>
          <w:szCs w:val="28"/>
        </w:rPr>
        <w:t>января 202</w:t>
      </w:r>
      <w:r w:rsidR="000827C1">
        <w:rPr>
          <w:szCs w:val="28"/>
        </w:rPr>
        <w:t>3</w:t>
      </w:r>
      <w:r w:rsidRPr="005969D9">
        <w:rPr>
          <w:szCs w:val="28"/>
        </w:rPr>
        <w:t xml:space="preserve"> года N </w:t>
      </w:r>
      <w:r w:rsidR="000827C1">
        <w:rPr>
          <w:szCs w:val="28"/>
        </w:rPr>
        <w:t>2</w:t>
      </w:r>
      <w:r w:rsidRPr="005969D9">
        <w:rPr>
          <w:szCs w:val="28"/>
        </w:rPr>
        <w:t xml:space="preserve"> (с изменениями от </w:t>
      </w:r>
      <w:r w:rsidR="000827C1">
        <w:rPr>
          <w:szCs w:val="28"/>
        </w:rPr>
        <w:t xml:space="preserve">04 марта </w:t>
      </w:r>
      <w:r w:rsidRPr="005969D9">
        <w:rPr>
          <w:szCs w:val="28"/>
        </w:rPr>
        <w:t xml:space="preserve"> 2025 года №</w:t>
      </w:r>
      <w:r w:rsidR="000827C1">
        <w:rPr>
          <w:szCs w:val="28"/>
        </w:rPr>
        <w:t>11</w:t>
      </w:r>
      <w:r w:rsidRPr="005969D9">
        <w:rPr>
          <w:szCs w:val="28"/>
        </w:rPr>
        <w:t>) (далее - распоряжение).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Распоряжение принимается к </w:t>
      </w:r>
      <w:proofErr w:type="gramStart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исполнению</w:t>
      </w:r>
      <w:proofErr w:type="gramEnd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если суммы, указанные в распоряжении, не превышают остаток средств на лицевом счете клиента.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proofErr w:type="gramStart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форма или содержание распоряжения не соответствуют установленным требованиям или подписи ответственных лиц будут признаны не соответствующими образцам, имеющимся в Карточке образцов подписей (в случае представления распоряжения на бумажном носителе), не позднее срока, установленного </w:t>
      </w:r>
      <w:hyperlink w:anchor="Par11" w:history="1">
        <w:r w:rsidRPr="005969D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</w:t>
        </w:r>
      </w:hyperlink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Порядка:</w:t>
      </w:r>
      <w:proofErr w:type="gramEnd"/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представлении распоряжения на бумажном носителе клиенту возвращается распоряжение с приложением Протокола по форме в соответствии с </w:t>
      </w:r>
      <w:hyperlink r:id="rId9" w:history="1">
        <w:r w:rsidRPr="005969D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Порядком</w:t>
        </w:r>
      </w:hyperlink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санкционирования оплаты денежных обязательств получателей средств бюджета</w:t>
      </w:r>
      <w:r w:rsidR="00110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муниципального района Кигинский район Республики Башкортостан и администраторов источников финансирования дефицита бюджета муниципального района Кигинский район Республики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Башкортостан, утвержденным постановлением Администрации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  <w:r w:rsidR="00110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 Кигинский район Республики Башкортостан</w:t>
      </w:r>
      <w:proofErr w:type="gramEnd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110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0827C1">
        <w:rPr>
          <w:rFonts w:ascii="Times New Roman" w:eastAsiaTheme="minorHAnsi" w:hAnsi="Times New Roman" w:cs="Times New Roman"/>
          <w:sz w:val="28"/>
          <w:szCs w:val="28"/>
          <w:lang w:eastAsia="en-US"/>
        </w:rPr>
        <w:t>04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 </w:t>
      </w:r>
      <w:r w:rsidR="000827C1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марта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0827C1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N </w:t>
      </w:r>
      <w:r w:rsidR="000827C1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, с указанием причины возврата (далее - Протокол);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представлении распоряжения в электронной форме клиенту направляется Протокол в электронной форме.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1"/>
      <w:bookmarkEnd w:id="1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7. Представленное клиентом распоряжение, соответствующее требованиям настоящего Порядка, исполняется не позднее второго рабочего дня, следующего за днем его представления в Администрацию сельского поселения.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8. Администрация сельского поселения</w:t>
      </w:r>
      <w:r w:rsidR="00110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день поступления выписки из казначейского счета учитывает операции со средствами клиента на лицевом счете клиента.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Суммы возврата дебиторской задолженности, образовавшейся у клиента в текущем финансовом году, учитываются на лицевом счете клиента, как восстановление выплат.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9. Не позднее дня поступления выписки из казначейского счета клиенту направляется Выписка из лицевого счета для учета операций получателей средств из бюджета с приложением документов, на основании которых были отражены операции.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proofErr w:type="gramStart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Суммы, зачисленные на казначейский счет на основании расчетных документов (распоряжений), в которых не указаны и (или) ошибочно указаны и номер лицевого счета клиента, и ИНН (ИНН и КПП) клиента, и наименование клиента, относятся к невыясненным поступлениям и учитываются Администрацией сельского поселения в составе общего остатка на казначейском счете.</w:t>
      </w:r>
      <w:proofErr w:type="gramEnd"/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Невыясненные поступления в составе общего остатка на казначейском счете возвращаются Администрацией сельского поселения плательщику на основании его письменного обращения с приложением документов, подтверждающих факт уплаты платежа, в срок, не превышающий 10 рабочих дней со дня, следующего за днем представления плательщиком письменного заявления, путем составления распоряжения на возврат указанных сре</w:t>
      </w:r>
      <w:proofErr w:type="gramStart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пл</w:t>
      </w:r>
      <w:proofErr w:type="gramEnd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ательщику.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11. Суммы, зачисленные на казначейский счет на основании расчетных документов (распоряжений), в которых указаны или номер лицевого счета клиента, или ИНН (ИНН и КПП) клиента, или наименование клиента, позволяющие идентифицировать клиента, отражаются на лицевом счете соответствующего клиента.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12. После получения Выписки из лицевого счета для учета операций получателей средств из бюджета клиент осуществляет проверку отраженных на его лицевом счете сумм.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Суммы ошибочных поступлений на лицевой счет клиента, подлежащие возврату плательщику, перечисляются клиентом на основании распоряжения с приложением копии заявления плательщика.</w:t>
      </w:r>
    </w:p>
    <w:p w:rsidR="005969D9" w:rsidRPr="005969D9" w:rsidRDefault="005969D9" w:rsidP="005969D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</w:t>
      </w:r>
      <w:proofErr w:type="gramStart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финансового года клиент вправе уточнить операции, которые были ошибочно отражены на его лицевом счете, путем представления в Администрация сельского поселения уведомления об уточнении операций клиента, составленного по форме, установленной </w:t>
      </w:r>
      <w:hyperlink r:id="rId10" w:history="1">
        <w:r w:rsidRPr="005969D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Порядком</w:t>
        </w:r>
      </w:hyperlink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операций со средствами бюджетных и автономных учреждений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  <w:r w:rsidR="00110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Кигинский район Республики Башкортостан, утвержденным постановлением Администрации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Душанбековский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  <w:r w:rsidR="00110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 Кигинский</w:t>
      </w:r>
      <w:proofErr w:type="gramEnd"/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Республики Башкортостан</w:t>
      </w:r>
      <w:r w:rsidR="00110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11039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E79AC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E7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марта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FE7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 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N </w:t>
      </w:r>
      <w:r w:rsidR="00FE79AC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Pr="005969D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9D9" w:rsidRPr="005969D9" w:rsidRDefault="005969D9" w:rsidP="005969D9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9D9" w:rsidRPr="005969D9" w:rsidRDefault="005969D9" w:rsidP="005969D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9D9" w:rsidRPr="005969D9" w:rsidRDefault="005969D9" w:rsidP="005969D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9D9" w:rsidRPr="005969D9" w:rsidRDefault="005969D9" w:rsidP="005969D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9D9" w:rsidRPr="005969D9" w:rsidRDefault="005969D9" w:rsidP="005969D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621A" w:rsidRPr="005969D9" w:rsidRDefault="00EA621A">
      <w:pPr>
        <w:rPr>
          <w:rFonts w:ascii="Times New Roman" w:hAnsi="Times New Roman" w:cs="Times New Roman"/>
        </w:rPr>
      </w:pPr>
    </w:p>
    <w:sectPr w:rsidR="00EA621A" w:rsidRPr="005969D9" w:rsidSect="0007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9D9"/>
    <w:rsid w:val="00075CA6"/>
    <w:rsid w:val="000827C1"/>
    <w:rsid w:val="0011039D"/>
    <w:rsid w:val="005969D9"/>
    <w:rsid w:val="00B35305"/>
    <w:rsid w:val="00D0166E"/>
    <w:rsid w:val="00EA621A"/>
    <w:rsid w:val="00FD0ACA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A6"/>
  </w:style>
  <w:style w:type="paragraph" w:styleId="8">
    <w:name w:val="heading 8"/>
    <w:basedOn w:val="a"/>
    <w:next w:val="a"/>
    <w:link w:val="80"/>
    <w:semiHidden/>
    <w:unhideWhenUsed/>
    <w:qFormat/>
    <w:rsid w:val="005969D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969D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596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сновной текст2"/>
    <w:basedOn w:val="a"/>
    <w:link w:val="a3"/>
    <w:rsid w:val="005969D9"/>
    <w:pPr>
      <w:widowControl w:val="0"/>
      <w:shd w:val="clear" w:color="auto" w:fill="FFFFFF"/>
      <w:spacing w:before="540" w:after="0" w:line="31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3">
    <w:name w:val="Основной текст_"/>
    <w:basedOn w:val="a0"/>
    <w:link w:val="2"/>
    <w:rsid w:val="005969D9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paragraph" w:styleId="a4">
    <w:name w:val="No Spacing"/>
    <w:uiPriority w:val="1"/>
    <w:qFormat/>
    <w:rsid w:val="005969D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9932&amp;dst=1000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885329CB9322F50FCF6D6CE708E92DF4FB59A35F4692B97C3EAEA74BAFD27F16958732D624F2A3893A9F4A904D8B7A5DE6912B909F66CD6B6197C6P8u7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85329CB9322F50FCF7361F164B624F0F205AF5F419FE92163A8F014FFD42A56D581679563FAA58C31CB1AD313D22A11AD9D2A868367CFP7u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consultantplus://offline/ref=591B97A23AD9FF77B21AEC3F58100B271354B4E2C342F7A2728E2C09C72BAD540581F0EA3C50E61134117B1C323421450BABD55CCF79AA399D216A19G3l6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91B97A23AD9FF77B21AEC3F58100B271354B4E2C343F4A4748E2C09C72BAD540581F0EA3C50E61134117B1F303421450BABD55CCF79AA399D216A19G3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2025-03-11T05:18:00Z</dcterms:created>
  <dcterms:modified xsi:type="dcterms:W3CDTF">2025-03-11T10:20:00Z</dcterms:modified>
</cp:coreProperties>
</file>